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7E6BB" w14:textId="77777777" w:rsidR="00EB6E33" w:rsidRDefault="00742D23">
      <w:pPr>
        <w:pBdr>
          <w:top w:val="nil"/>
          <w:left w:val="nil"/>
          <w:bottom w:val="nil"/>
          <w:right w:val="nil"/>
          <w:between w:val="nil"/>
        </w:pBdr>
        <w:spacing w:line="240" w:lineRule="auto"/>
        <w:jc w:val="left"/>
        <w:rPr>
          <w:rFonts w:ascii="Calibri" w:eastAsia="Calibri" w:hAnsi="Calibri" w:cs="Calibri"/>
          <w:color w:val="000000"/>
        </w:rPr>
      </w:pPr>
      <w:r>
        <w:rPr>
          <w:noProof/>
          <w:lang w:val="en-US"/>
        </w:rPr>
        <w:drawing>
          <wp:anchor distT="0" distB="0" distL="114300" distR="114300" simplePos="0" relativeHeight="251660288" behindDoc="1" locked="0" layoutInCell="1" allowOverlap="1" wp14:anchorId="65FF0D2C" wp14:editId="04A9316C">
            <wp:simplePos x="0" y="0"/>
            <wp:positionH relativeFrom="margin">
              <wp:align>left</wp:align>
            </wp:positionH>
            <wp:positionV relativeFrom="paragraph">
              <wp:posOffset>-1486535</wp:posOffset>
            </wp:positionV>
            <wp:extent cx="7946265" cy="10304610"/>
            <wp:effectExtent l="0" t="0" r="0" b="1905"/>
            <wp:wrapNone/>
            <wp:docPr id="14680366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36630" name="Imagen 1468036630"/>
                    <pic:cNvPicPr/>
                  </pic:nvPicPr>
                  <pic:blipFill>
                    <a:blip r:embed="rId8">
                      <a:extLst>
                        <a:ext uri="{28A0092B-C50C-407E-A947-70E740481C1C}">
                          <a14:useLocalDpi xmlns:a14="http://schemas.microsoft.com/office/drawing/2010/main" val="0"/>
                        </a:ext>
                      </a:extLst>
                    </a:blip>
                    <a:stretch>
                      <a:fillRect/>
                    </a:stretch>
                  </pic:blipFill>
                  <pic:spPr>
                    <a:xfrm>
                      <a:off x="0" y="0"/>
                      <a:ext cx="7946265" cy="10304610"/>
                    </a:xfrm>
                    <a:prstGeom prst="rect">
                      <a:avLst/>
                    </a:prstGeom>
                  </pic:spPr>
                </pic:pic>
              </a:graphicData>
            </a:graphic>
            <wp14:sizeRelH relativeFrom="page">
              <wp14:pctWidth>0</wp14:pctWidth>
            </wp14:sizeRelH>
            <wp14:sizeRelV relativeFrom="page">
              <wp14:pctHeight>0</wp14:pctHeight>
            </wp14:sizeRelV>
          </wp:anchor>
        </w:drawing>
      </w:r>
    </w:p>
    <w:p w14:paraId="79AB9375" w14:textId="77777777" w:rsidR="00EB6E33" w:rsidRDefault="003F038E">
      <w:pPr>
        <w:pBdr>
          <w:top w:val="nil"/>
          <w:left w:val="nil"/>
          <w:bottom w:val="nil"/>
          <w:right w:val="nil"/>
          <w:between w:val="nil"/>
        </w:pBdr>
        <w:tabs>
          <w:tab w:val="left" w:pos="9504"/>
        </w:tabs>
        <w:spacing w:line="276" w:lineRule="auto"/>
        <w:jc w:val="left"/>
        <w:rPr>
          <w:b/>
          <w:bCs/>
          <w:sz w:val="36"/>
          <w:szCs w:val="36"/>
        </w:rPr>
      </w:pPr>
      <w:r>
        <w:rPr>
          <w:b/>
          <w:bCs/>
          <w:sz w:val="36"/>
          <w:szCs w:val="36"/>
        </w:rPr>
        <w:tab/>
      </w:r>
    </w:p>
    <w:p w14:paraId="4644F5B3" w14:textId="77777777" w:rsidR="00EB6E33" w:rsidRDefault="00EB6E33">
      <w:pPr>
        <w:pBdr>
          <w:top w:val="nil"/>
          <w:left w:val="nil"/>
          <w:bottom w:val="nil"/>
          <w:right w:val="nil"/>
          <w:between w:val="nil"/>
        </w:pBdr>
        <w:spacing w:line="276" w:lineRule="auto"/>
        <w:jc w:val="center"/>
        <w:rPr>
          <w:b/>
          <w:bCs/>
          <w:sz w:val="36"/>
          <w:szCs w:val="36"/>
        </w:rPr>
      </w:pPr>
    </w:p>
    <w:p w14:paraId="5E92BA27" w14:textId="77777777" w:rsidR="00EB6E33" w:rsidRDefault="00EB6E33">
      <w:pPr>
        <w:pBdr>
          <w:top w:val="nil"/>
          <w:left w:val="nil"/>
          <w:bottom w:val="nil"/>
          <w:right w:val="nil"/>
          <w:between w:val="nil"/>
        </w:pBdr>
        <w:spacing w:line="276" w:lineRule="auto"/>
        <w:jc w:val="center"/>
        <w:rPr>
          <w:b/>
          <w:bCs/>
          <w:sz w:val="36"/>
          <w:szCs w:val="36"/>
        </w:rPr>
      </w:pPr>
    </w:p>
    <w:p w14:paraId="3DFC5A1C" w14:textId="77777777" w:rsidR="00EB6E33" w:rsidRDefault="00EB6E33">
      <w:pPr>
        <w:pBdr>
          <w:top w:val="nil"/>
          <w:left w:val="nil"/>
          <w:bottom w:val="nil"/>
          <w:right w:val="nil"/>
          <w:between w:val="nil"/>
        </w:pBdr>
        <w:spacing w:line="276" w:lineRule="auto"/>
        <w:jc w:val="center"/>
        <w:rPr>
          <w:b/>
          <w:bCs/>
          <w:sz w:val="36"/>
          <w:szCs w:val="36"/>
        </w:rPr>
      </w:pPr>
    </w:p>
    <w:p w14:paraId="1519CC40" w14:textId="77777777" w:rsidR="00EB6E33" w:rsidRDefault="00EB6E33">
      <w:pPr>
        <w:pBdr>
          <w:top w:val="nil"/>
          <w:left w:val="nil"/>
          <w:bottom w:val="nil"/>
          <w:right w:val="nil"/>
          <w:between w:val="nil"/>
        </w:pBdr>
        <w:spacing w:line="276" w:lineRule="auto"/>
        <w:jc w:val="center"/>
        <w:rPr>
          <w:b/>
          <w:bCs/>
          <w:sz w:val="36"/>
          <w:szCs w:val="36"/>
        </w:rPr>
      </w:pPr>
    </w:p>
    <w:p w14:paraId="19BD7231" w14:textId="77777777" w:rsidR="00EB6E33" w:rsidRDefault="00EB6E33">
      <w:pPr>
        <w:pBdr>
          <w:top w:val="nil"/>
          <w:left w:val="nil"/>
          <w:bottom w:val="nil"/>
          <w:right w:val="nil"/>
          <w:between w:val="nil"/>
        </w:pBdr>
        <w:spacing w:line="276" w:lineRule="auto"/>
        <w:jc w:val="center"/>
        <w:rPr>
          <w:b/>
          <w:bCs/>
          <w:sz w:val="36"/>
          <w:szCs w:val="36"/>
        </w:rPr>
      </w:pPr>
    </w:p>
    <w:p w14:paraId="13D28B75" w14:textId="77777777" w:rsidR="00EB6E33" w:rsidRDefault="00EB6E33">
      <w:pPr>
        <w:pBdr>
          <w:top w:val="nil"/>
          <w:left w:val="nil"/>
          <w:bottom w:val="nil"/>
          <w:right w:val="nil"/>
          <w:between w:val="nil"/>
        </w:pBdr>
        <w:spacing w:line="276" w:lineRule="auto"/>
        <w:jc w:val="center"/>
        <w:rPr>
          <w:b/>
          <w:bCs/>
          <w:sz w:val="36"/>
          <w:szCs w:val="36"/>
        </w:rPr>
      </w:pPr>
    </w:p>
    <w:p w14:paraId="0F3CD030" w14:textId="77777777" w:rsidR="00742D23" w:rsidRDefault="00742D23">
      <w:pPr>
        <w:pBdr>
          <w:top w:val="nil"/>
          <w:left w:val="nil"/>
          <w:bottom w:val="nil"/>
          <w:right w:val="nil"/>
          <w:between w:val="nil"/>
        </w:pBdr>
        <w:spacing w:line="276" w:lineRule="auto"/>
        <w:jc w:val="center"/>
        <w:rPr>
          <w:b/>
          <w:bCs/>
          <w:sz w:val="36"/>
          <w:szCs w:val="36"/>
        </w:rPr>
      </w:pPr>
    </w:p>
    <w:p w14:paraId="2B0B7C42" w14:textId="77777777" w:rsidR="00742D23" w:rsidRDefault="00742D23">
      <w:pPr>
        <w:pBdr>
          <w:top w:val="nil"/>
          <w:left w:val="nil"/>
          <w:bottom w:val="nil"/>
          <w:right w:val="nil"/>
          <w:between w:val="nil"/>
        </w:pBdr>
        <w:spacing w:line="276" w:lineRule="auto"/>
        <w:jc w:val="center"/>
        <w:rPr>
          <w:b/>
          <w:bCs/>
          <w:sz w:val="36"/>
          <w:szCs w:val="36"/>
        </w:rPr>
      </w:pPr>
    </w:p>
    <w:p w14:paraId="72AABA01" w14:textId="77777777" w:rsidR="00742D23" w:rsidRDefault="00742D23">
      <w:pPr>
        <w:pBdr>
          <w:top w:val="nil"/>
          <w:left w:val="nil"/>
          <w:bottom w:val="nil"/>
          <w:right w:val="nil"/>
          <w:between w:val="nil"/>
        </w:pBdr>
        <w:spacing w:line="276" w:lineRule="auto"/>
        <w:jc w:val="center"/>
        <w:rPr>
          <w:b/>
          <w:bCs/>
          <w:sz w:val="36"/>
          <w:szCs w:val="36"/>
        </w:rPr>
      </w:pPr>
    </w:p>
    <w:p w14:paraId="1AAEA3E3" w14:textId="77777777" w:rsidR="00742D23" w:rsidRDefault="00742D23">
      <w:pPr>
        <w:pBdr>
          <w:top w:val="nil"/>
          <w:left w:val="nil"/>
          <w:bottom w:val="nil"/>
          <w:right w:val="nil"/>
          <w:between w:val="nil"/>
        </w:pBdr>
        <w:spacing w:line="276" w:lineRule="auto"/>
        <w:jc w:val="center"/>
        <w:rPr>
          <w:b/>
          <w:bCs/>
          <w:sz w:val="36"/>
          <w:szCs w:val="36"/>
        </w:rPr>
      </w:pPr>
    </w:p>
    <w:p w14:paraId="38D2081E" w14:textId="77777777" w:rsidR="00EB6E33" w:rsidRDefault="00742D23">
      <w:pPr>
        <w:pBdr>
          <w:top w:val="nil"/>
          <w:left w:val="nil"/>
          <w:bottom w:val="nil"/>
          <w:right w:val="nil"/>
          <w:between w:val="nil"/>
        </w:pBdr>
        <w:spacing w:line="276" w:lineRule="auto"/>
        <w:jc w:val="center"/>
        <w:rPr>
          <w:b/>
          <w:bCs/>
          <w:sz w:val="36"/>
          <w:szCs w:val="36"/>
        </w:rPr>
      </w:pPr>
      <w:r>
        <w:rPr>
          <w:b/>
          <w:bCs/>
          <w:sz w:val="36"/>
          <w:szCs w:val="36"/>
        </w:rPr>
        <w:t>AC-PL-04</w:t>
      </w:r>
    </w:p>
    <w:p w14:paraId="6C8E39C4" w14:textId="77777777" w:rsidR="00EB6E33" w:rsidRDefault="00EB6E33">
      <w:pPr>
        <w:pBdr>
          <w:top w:val="nil"/>
          <w:left w:val="nil"/>
          <w:bottom w:val="nil"/>
          <w:right w:val="nil"/>
          <w:between w:val="nil"/>
        </w:pBdr>
        <w:spacing w:line="276" w:lineRule="auto"/>
        <w:jc w:val="center"/>
        <w:rPr>
          <w:b/>
          <w:bCs/>
          <w:sz w:val="36"/>
          <w:szCs w:val="36"/>
        </w:rPr>
      </w:pPr>
    </w:p>
    <w:p w14:paraId="118A6ECB" w14:textId="70224F34" w:rsidR="00E37521" w:rsidRDefault="00C703AB">
      <w:pPr>
        <w:pBdr>
          <w:top w:val="nil"/>
          <w:left w:val="nil"/>
          <w:bottom w:val="nil"/>
          <w:right w:val="nil"/>
          <w:between w:val="nil"/>
        </w:pBdr>
        <w:spacing w:line="276" w:lineRule="auto"/>
        <w:jc w:val="center"/>
        <w:rPr>
          <w:b/>
          <w:bCs/>
          <w:sz w:val="36"/>
          <w:szCs w:val="36"/>
        </w:rPr>
      </w:pPr>
      <w:r>
        <w:rPr>
          <w:b/>
          <w:bCs/>
          <w:sz w:val="36"/>
          <w:szCs w:val="36"/>
        </w:rPr>
        <w:t xml:space="preserve">PLANTILLA PARA </w:t>
      </w:r>
      <w:r w:rsidR="003F038E">
        <w:rPr>
          <w:b/>
          <w:bCs/>
          <w:sz w:val="36"/>
          <w:szCs w:val="36"/>
        </w:rPr>
        <w:t>INFORME</w:t>
      </w:r>
      <w:r>
        <w:rPr>
          <w:b/>
          <w:bCs/>
          <w:sz w:val="36"/>
          <w:szCs w:val="36"/>
        </w:rPr>
        <w:t xml:space="preserve">S </w:t>
      </w:r>
      <w:r w:rsidR="003F038E">
        <w:rPr>
          <w:b/>
          <w:bCs/>
          <w:sz w:val="36"/>
          <w:szCs w:val="36"/>
        </w:rPr>
        <w:t xml:space="preserve">DE AUTOEVALUACIÓN </w:t>
      </w:r>
    </w:p>
    <w:p w14:paraId="274B105C" w14:textId="39086153" w:rsidR="00EB6E33" w:rsidRDefault="003F038E">
      <w:pPr>
        <w:pBdr>
          <w:top w:val="nil"/>
          <w:left w:val="nil"/>
          <w:bottom w:val="nil"/>
          <w:right w:val="nil"/>
          <w:between w:val="nil"/>
        </w:pBdr>
        <w:spacing w:line="276" w:lineRule="auto"/>
        <w:jc w:val="center"/>
        <w:rPr>
          <w:b/>
          <w:bCs/>
          <w:sz w:val="36"/>
          <w:szCs w:val="36"/>
        </w:rPr>
      </w:pPr>
      <w:r>
        <w:rPr>
          <w:b/>
          <w:bCs/>
          <w:sz w:val="36"/>
          <w:szCs w:val="36"/>
        </w:rPr>
        <w:t xml:space="preserve">ETAPA DIAGNÓSTICA </w:t>
      </w:r>
    </w:p>
    <w:p w14:paraId="05BF7284" w14:textId="77777777" w:rsidR="00EB6E33" w:rsidRDefault="003F038E">
      <w:pPr>
        <w:pBdr>
          <w:top w:val="nil"/>
          <w:left w:val="nil"/>
          <w:bottom w:val="nil"/>
          <w:right w:val="nil"/>
          <w:between w:val="nil"/>
        </w:pBdr>
        <w:spacing w:line="276" w:lineRule="auto"/>
        <w:jc w:val="center"/>
        <w:rPr>
          <w:b/>
          <w:bCs/>
          <w:sz w:val="36"/>
          <w:szCs w:val="36"/>
        </w:rPr>
      </w:pPr>
      <w:r>
        <w:rPr>
          <w:b/>
          <w:bCs/>
          <w:sz w:val="36"/>
          <w:szCs w:val="36"/>
        </w:rPr>
        <w:t xml:space="preserve">PROGRAMA </w:t>
      </w:r>
      <w:r>
        <w:rPr>
          <w:b/>
          <w:bCs/>
          <w:color w:val="FF0000"/>
          <w:sz w:val="36"/>
          <w:szCs w:val="36"/>
        </w:rPr>
        <w:t>XXX</w:t>
      </w:r>
    </w:p>
    <w:p w14:paraId="1C98E44F" w14:textId="77777777" w:rsidR="00EB6E33" w:rsidRDefault="00EB6E33">
      <w:pPr>
        <w:pBdr>
          <w:top w:val="nil"/>
          <w:left w:val="nil"/>
          <w:bottom w:val="nil"/>
          <w:right w:val="nil"/>
          <w:between w:val="nil"/>
        </w:pBdr>
        <w:spacing w:line="276" w:lineRule="auto"/>
        <w:jc w:val="center"/>
        <w:rPr>
          <w:b/>
          <w:bCs/>
          <w:color w:val="FF0000"/>
          <w:sz w:val="32"/>
          <w:szCs w:val="32"/>
        </w:rPr>
      </w:pPr>
    </w:p>
    <w:p w14:paraId="307B6093" w14:textId="77777777" w:rsidR="00EB6E33" w:rsidRDefault="003F038E" w:rsidP="00742D23">
      <w:pPr>
        <w:pBdr>
          <w:top w:val="nil"/>
          <w:left w:val="nil"/>
          <w:bottom w:val="nil"/>
          <w:right w:val="nil"/>
          <w:between w:val="nil"/>
        </w:pBdr>
        <w:tabs>
          <w:tab w:val="left" w:pos="8208"/>
        </w:tabs>
        <w:spacing w:line="276" w:lineRule="auto"/>
        <w:jc w:val="left"/>
        <w:rPr>
          <w:b/>
          <w:bCs/>
          <w:color w:val="000000"/>
        </w:rPr>
      </w:pPr>
      <w:r>
        <w:rPr>
          <w:b/>
          <w:bCs/>
          <w:color w:val="FF0000"/>
          <w:sz w:val="32"/>
          <w:szCs w:val="32"/>
        </w:rPr>
        <w:tab/>
      </w:r>
    </w:p>
    <w:p w14:paraId="0834B1E3" w14:textId="77777777" w:rsidR="00EB6E33" w:rsidRDefault="00EB6E33">
      <w:pPr>
        <w:pBdr>
          <w:top w:val="nil"/>
          <w:left w:val="nil"/>
          <w:bottom w:val="nil"/>
          <w:right w:val="nil"/>
          <w:between w:val="nil"/>
        </w:pBdr>
        <w:spacing w:line="240" w:lineRule="auto"/>
        <w:jc w:val="center"/>
        <w:rPr>
          <w:b/>
          <w:bCs/>
          <w:color w:val="000000"/>
        </w:rPr>
      </w:pPr>
    </w:p>
    <w:p w14:paraId="6898F3B4" w14:textId="77777777" w:rsidR="00EB6E33" w:rsidRDefault="00EB6E33">
      <w:pPr>
        <w:pBdr>
          <w:top w:val="nil"/>
          <w:left w:val="nil"/>
          <w:bottom w:val="nil"/>
          <w:right w:val="nil"/>
          <w:between w:val="nil"/>
        </w:pBdr>
        <w:spacing w:line="240" w:lineRule="auto"/>
        <w:jc w:val="center"/>
        <w:rPr>
          <w:b/>
          <w:bCs/>
          <w:color w:val="000000"/>
        </w:rPr>
      </w:pPr>
    </w:p>
    <w:p w14:paraId="4ECA40F8" w14:textId="77777777" w:rsidR="00EB6E33" w:rsidRDefault="00EB6E33">
      <w:pPr>
        <w:pBdr>
          <w:top w:val="nil"/>
          <w:left w:val="nil"/>
          <w:bottom w:val="nil"/>
          <w:right w:val="nil"/>
          <w:between w:val="nil"/>
        </w:pBdr>
        <w:spacing w:line="240" w:lineRule="auto"/>
        <w:rPr>
          <w:b/>
          <w:bCs/>
          <w:color w:val="000000"/>
        </w:rPr>
      </w:pPr>
    </w:p>
    <w:p w14:paraId="402B383F" w14:textId="77777777" w:rsidR="00EB6E33" w:rsidRDefault="00EB6E33">
      <w:pPr>
        <w:pBdr>
          <w:top w:val="nil"/>
          <w:left w:val="nil"/>
          <w:bottom w:val="nil"/>
          <w:right w:val="nil"/>
          <w:between w:val="nil"/>
        </w:pBdr>
        <w:spacing w:line="240" w:lineRule="auto"/>
        <w:rPr>
          <w:b/>
          <w:bCs/>
          <w:color w:val="000000"/>
        </w:rPr>
      </w:pPr>
    </w:p>
    <w:p w14:paraId="55198DAC" w14:textId="77777777" w:rsidR="00EB6E33" w:rsidRDefault="00EB6E33">
      <w:pPr>
        <w:pBdr>
          <w:top w:val="nil"/>
          <w:left w:val="nil"/>
          <w:bottom w:val="nil"/>
          <w:right w:val="nil"/>
          <w:between w:val="nil"/>
        </w:pBdr>
        <w:spacing w:line="240" w:lineRule="auto"/>
        <w:rPr>
          <w:b/>
          <w:bCs/>
          <w:color w:val="000000"/>
        </w:rPr>
      </w:pPr>
    </w:p>
    <w:p w14:paraId="505CCF95" w14:textId="77777777" w:rsidR="00EB6E33" w:rsidRDefault="00EB6E33">
      <w:pPr>
        <w:pBdr>
          <w:top w:val="nil"/>
          <w:left w:val="nil"/>
          <w:bottom w:val="nil"/>
          <w:right w:val="nil"/>
          <w:between w:val="nil"/>
        </w:pBdr>
        <w:spacing w:line="240" w:lineRule="auto"/>
        <w:rPr>
          <w:b/>
          <w:bCs/>
          <w:color w:val="000000"/>
        </w:rPr>
      </w:pPr>
    </w:p>
    <w:p w14:paraId="139467A4" w14:textId="77777777" w:rsidR="00EB6E33" w:rsidRDefault="00EB6E33">
      <w:pPr>
        <w:pBdr>
          <w:top w:val="nil"/>
          <w:left w:val="nil"/>
          <w:bottom w:val="nil"/>
          <w:right w:val="nil"/>
          <w:between w:val="nil"/>
        </w:pBdr>
        <w:spacing w:line="240" w:lineRule="auto"/>
        <w:rPr>
          <w:b/>
          <w:bCs/>
          <w:color w:val="000000"/>
        </w:rPr>
      </w:pPr>
    </w:p>
    <w:p w14:paraId="3F58B042" w14:textId="77777777" w:rsidR="00EB6E33" w:rsidRDefault="00EB6E33">
      <w:pPr>
        <w:pBdr>
          <w:top w:val="nil"/>
          <w:left w:val="nil"/>
          <w:bottom w:val="nil"/>
          <w:right w:val="nil"/>
          <w:between w:val="nil"/>
        </w:pBdr>
        <w:spacing w:line="240" w:lineRule="auto"/>
        <w:rPr>
          <w:b/>
          <w:bCs/>
          <w:color w:val="000000"/>
        </w:rPr>
      </w:pPr>
    </w:p>
    <w:p w14:paraId="486E97DD" w14:textId="77777777" w:rsidR="00EB6E33" w:rsidRDefault="00EB6E33">
      <w:pPr>
        <w:pBdr>
          <w:top w:val="nil"/>
          <w:left w:val="nil"/>
          <w:bottom w:val="nil"/>
          <w:right w:val="nil"/>
          <w:between w:val="nil"/>
        </w:pBdr>
        <w:spacing w:line="240" w:lineRule="auto"/>
        <w:rPr>
          <w:b/>
          <w:bCs/>
          <w:color w:val="000000"/>
        </w:rPr>
      </w:pPr>
    </w:p>
    <w:p w14:paraId="55C4C27D" w14:textId="77777777" w:rsidR="00EB6E33" w:rsidRDefault="00EB6E33">
      <w:pPr>
        <w:pBdr>
          <w:top w:val="nil"/>
          <w:left w:val="nil"/>
          <w:bottom w:val="nil"/>
          <w:right w:val="nil"/>
          <w:between w:val="nil"/>
        </w:pBdr>
        <w:spacing w:line="240" w:lineRule="auto"/>
        <w:jc w:val="center"/>
        <w:rPr>
          <w:b/>
          <w:bCs/>
          <w:color w:val="000000"/>
        </w:rPr>
      </w:pPr>
    </w:p>
    <w:p w14:paraId="78662101" w14:textId="77777777" w:rsidR="00EB6E33" w:rsidRDefault="00EB6E33">
      <w:pPr>
        <w:pBdr>
          <w:top w:val="nil"/>
          <w:left w:val="nil"/>
          <w:bottom w:val="nil"/>
          <w:right w:val="nil"/>
          <w:between w:val="nil"/>
        </w:pBdr>
        <w:spacing w:line="240" w:lineRule="auto"/>
        <w:jc w:val="center"/>
        <w:rPr>
          <w:b/>
          <w:bCs/>
          <w:color w:val="000000"/>
        </w:rPr>
      </w:pPr>
    </w:p>
    <w:p w14:paraId="010D1D47" w14:textId="77777777" w:rsidR="00EB6E33" w:rsidRDefault="00742D23">
      <w:pPr>
        <w:spacing w:line="240" w:lineRule="auto"/>
        <w:jc w:val="left"/>
        <w:rPr>
          <w:b/>
          <w:bCs/>
          <w:color w:val="000000"/>
        </w:rPr>
      </w:pPr>
      <w:r>
        <w:rPr>
          <w:noProof/>
          <w:lang w:val="en-US"/>
        </w:rPr>
        <w:drawing>
          <wp:anchor distT="0" distB="0" distL="114300" distR="114300" simplePos="0" relativeHeight="251662336" behindDoc="0" locked="0" layoutInCell="1" allowOverlap="1" wp14:anchorId="69D9A6F1" wp14:editId="5DE659EB">
            <wp:simplePos x="0" y="0"/>
            <wp:positionH relativeFrom="column">
              <wp:posOffset>3552825</wp:posOffset>
            </wp:positionH>
            <wp:positionV relativeFrom="paragraph">
              <wp:posOffset>397510</wp:posOffset>
            </wp:positionV>
            <wp:extent cx="1028700" cy="203200"/>
            <wp:effectExtent l="0" t="0" r="0" b="6350"/>
            <wp:wrapNone/>
            <wp:docPr id="7965063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506358" name="Imagen 79650635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28700" cy="203200"/>
                    </a:xfrm>
                    <a:prstGeom prst="rect">
                      <a:avLst/>
                    </a:prstGeom>
                  </pic:spPr>
                </pic:pic>
              </a:graphicData>
            </a:graphic>
            <wp14:sizeRelH relativeFrom="page">
              <wp14:pctWidth>0</wp14:pctWidth>
            </wp14:sizeRelH>
            <wp14:sizeRelV relativeFrom="page">
              <wp14:pctHeight>0</wp14:pctHeight>
            </wp14:sizeRelV>
          </wp:anchor>
        </w:drawing>
      </w:r>
      <w:r w:rsidR="003F038E">
        <w:br w:type="page"/>
      </w:r>
    </w:p>
    <w:p w14:paraId="6F28CE49" w14:textId="77777777" w:rsidR="00EB6E33" w:rsidRDefault="003F038E">
      <w:pPr>
        <w:pBdr>
          <w:top w:val="nil"/>
          <w:left w:val="nil"/>
          <w:bottom w:val="nil"/>
          <w:right w:val="nil"/>
          <w:between w:val="nil"/>
        </w:pBdr>
        <w:spacing w:line="240" w:lineRule="auto"/>
        <w:jc w:val="center"/>
        <w:rPr>
          <w:b/>
          <w:bCs/>
          <w:color w:val="000000"/>
        </w:rPr>
      </w:pPr>
      <w:r>
        <w:rPr>
          <w:b/>
          <w:bCs/>
          <w:color w:val="000000"/>
        </w:rPr>
        <w:lastRenderedPageBreak/>
        <w:t xml:space="preserve">FACULTAD DE </w:t>
      </w:r>
      <w:r>
        <w:rPr>
          <w:b/>
          <w:bCs/>
          <w:color w:val="FF0000"/>
        </w:rPr>
        <w:t>XXX</w:t>
      </w:r>
    </w:p>
    <w:p w14:paraId="0B7EA7C8" w14:textId="77777777" w:rsidR="00EB6E33" w:rsidRDefault="003F038E">
      <w:pPr>
        <w:pBdr>
          <w:top w:val="nil"/>
          <w:left w:val="nil"/>
          <w:bottom w:val="nil"/>
          <w:right w:val="nil"/>
          <w:between w:val="nil"/>
        </w:pBdr>
        <w:spacing w:line="240" w:lineRule="auto"/>
        <w:jc w:val="center"/>
        <w:rPr>
          <w:b/>
          <w:bCs/>
          <w:color w:val="000000"/>
        </w:rPr>
      </w:pPr>
      <w:r>
        <w:rPr>
          <w:b/>
          <w:bCs/>
          <w:color w:val="000000"/>
        </w:rPr>
        <w:t xml:space="preserve">PROGRAMA ACADÉMICO DE </w:t>
      </w:r>
      <w:r>
        <w:rPr>
          <w:b/>
          <w:bCs/>
          <w:color w:val="FF0000"/>
        </w:rPr>
        <w:t>XXX</w:t>
      </w:r>
    </w:p>
    <w:p w14:paraId="14F759D5" w14:textId="77777777" w:rsidR="00EB6E33" w:rsidRDefault="003F038E">
      <w:pPr>
        <w:jc w:val="center"/>
        <w:rPr>
          <w:b/>
          <w:bCs/>
        </w:rPr>
      </w:pPr>
      <w:r>
        <w:rPr>
          <w:b/>
          <w:bCs/>
        </w:rPr>
        <w:t>Documento Base</w:t>
      </w:r>
    </w:p>
    <w:p w14:paraId="703E005D" w14:textId="77777777" w:rsidR="00EB6E33" w:rsidRDefault="003F038E">
      <w:pPr>
        <w:jc w:val="center"/>
      </w:pPr>
      <w:r>
        <w:t>Decreto 1330/2019</w:t>
      </w:r>
    </w:p>
    <w:p w14:paraId="15A0F4A3" w14:textId="77777777" w:rsidR="00EB6E33" w:rsidRDefault="00EB6E33">
      <w:pPr>
        <w:jc w:val="center"/>
        <w:rPr>
          <w:color w:val="FF0000"/>
        </w:rPr>
      </w:pPr>
    </w:p>
    <w:p w14:paraId="5AD5C6A3" w14:textId="77777777" w:rsidR="00EB6E33" w:rsidRDefault="00EB6E33">
      <w:pPr>
        <w:jc w:val="center"/>
        <w:rPr>
          <w:color w:val="FF0000"/>
        </w:rPr>
      </w:pPr>
    </w:p>
    <w:p w14:paraId="5632489C" w14:textId="77777777" w:rsidR="00EB6E33" w:rsidRDefault="003F038E">
      <w:pPr>
        <w:spacing w:before="600" w:line="240" w:lineRule="auto"/>
        <w:jc w:val="center"/>
        <w:rPr>
          <w:color w:val="FF0000"/>
        </w:rPr>
      </w:pPr>
      <w:bookmarkStart w:id="0" w:name="_heading=h.gjdgxs" w:colFirst="0" w:colLast="0"/>
      <w:bookmarkEnd w:id="0"/>
      <w:r>
        <w:rPr>
          <w:b/>
          <w:bCs/>
          <w:u w:val="single"/>
        </w:rPr>
        <w:t>Preparado por</w:t>
      </w:r>
      <w:r>
        <w:rPr>
          <w:b/>
          <w:bCs/>
        </w:rPr>
        <w:t>:</w:t>
      </w:r>
    </w:p>
    <w:p w14:paraId="62186A01" w14:textId="77777777" w:rsidR="00EB6E33" w:rsidRDefault="003F038E">
      <w:pPr>
        <w:spacing w:line="240" w:lineRule="auto"/>
        <w:jc w:val="center"/>
        <w:rPr>
          <w:color w:val="FF0000"/>
        </w:rPr>
      </w:pPr>
      <w:r>
        <w:rPr>
          <w:color w:val="FF0000"/>
        </w:rPr>
        <w:t>(En este espacio va el nombre de quién prepara el documento)</w:t>
      </w:r>
    </w:p>
    <w:p w14:paraId="5DA78054" w14:textId="77777777" w:rsidR="00EB6E33" w:rsidRDefault="003F038E">
      <w:pPr>
        <w:spacing w:before="600" w:line="240" w:lineRule="auto"/>
        <w:jc w:val="center"/>
        <w:rPr>
          <w:b/>
          <w:bCs/>
        </w:rPr>
      </w:pPr>
      <w:r>
        <w:rPr>
          <w:b/>
          <w:bCs/>
        </w:rPr>
        <w:t>MARLIN ALICIA AARÓN</w:t>
      </w:r>
    </w:p>
    <w:p w14:paraId="7DF2F9CB" w14:textId="77777777" w:rsidR="00EB6E33" w:rsidRDefault="003F038E">
      <w:pPr>
        <w:spacing w:line="240" w:lineRule="auto"/>
        <w:jc w:val="center"/>
      </w:pPr>
      <w:r>
        <w:t xml:space="preserve">Vicerrectora de Docencia </w:t>
      </w:r>
    </w:p>
    <w:p w14:paraId="6D65D46F" w14:textId="77777777" w:rsidR="00EB6E33" w:rsidRDefault="00EB6E33">
      <w:pPr>
        <w:spacing w:line="240" w:lineRule="auto"/>
        <w:jc w:val="center"/>
      </w:pPr>
    </w:p>
    <w:p w14:paraId="7693918B" w14:textId="77777777" w:rsidR="00EB6E33" w:rsidRDefault="003F038E">
      <w:pPr>
        <w:spacing w:line="240" w:lineRule="auto"/>
        <w:jc w:val="center"/>
      </w:pPr>
      <w:r>
        <w:rPr>
          <w:b/>
          <w:bCs/>
        </w:rPr>
        <w:t xml:space="preserve">YULEIMIS AMAYA MENDOZA </w:t>
      </w:r>
    </w:p>
    <w:p w14:paraId="16437F01" w14:textId="77777777" w:rsidR="00EB6E33" w:rsidRDefault="003F038E">
      <w:pPr>
        <w:spacing w:line="240" w:lineRule="auto"/>
        <w:jc w:val="center"/>
      </w:pPr>
      <w:r>
        <w:t>Vicerrectora de Calidad</w:t>
      </w:r>
    </w:p>
    <w:p w14:paraId="366C066E" w14:textId="77777777" w:rsidR="00EB6E33" w:rsidRDefault="00EB6E33">
      <w:pPr>
        <w:spacing w:line="240" w:lineRule="auto"/>
        <w:jc w:val="center"/>
      </w:pPr>
    </w:p>
    <w:p w14:paraId="693F8539" w14:textId="77777777" w:rsidR="00EB6E33" w:rsidRDefault="003F038E">
      <w:pPr>
        <w:spacing w:line="240" w:lineRule="auto"/>
        <w:jc w:val="center"/>
      </w:pPr>
      <w:r>
        <w:rPr>
          <w:b/>
          <w:bCs/>
        </w:rPr>
        <w:t>DAIR REDONDO GRANADILLO (Mag.)</w:t>
      </w:r>
      <w:r>
        <w:rPr>
          <w:b/>
          <w:bCs/>
        </w:rPr>
        <w:br/>
      </w:r>
      <w:r>
        <w:t>Director de Oficina de Aseguramiento de la Calidad</w:t>
      </w:r>
    </w:p>
    <w:p w14:paraId="44E6BEB0" w14:textId="77777777" w:rsidR="00EB6E33" w:rsidRDefault="00EB6E33">
      <w:pPr>
        <w:spacing w:line="240" w:lineRule="auto"/>
        <w:jc w:val="center"/>
      </w:pPr>
    </w:p>
    <w:p w14:paraId="632E3DC0" w14:textId="77777777" w:rsidR="00EB6E33" w:rsidRDefault="003F038E">
      <w:pPr>
        <w:spacing w:line="276" w:lineRule="auto"/>
        <w:jc w:val="center"/>
      </w:pPr>
      <w:r>
        <w:rPr>
          <w:b/>
          <w:bCs/>
          <w:u w:val="single"/>
        </w:rPr>
        <w:t>Presentado a</w:t>
      </w:r>
      <w:r>
        <w:rPr>
          <w:b/>
          <w:bCs/>
        </w:rPr>
        <w:t>:</w:t>
      </w:r>
      <w:r>
        <w:br/>
        <w:t>Consejo Académico</w:t>
      </w:r>
    </w:p>
    <w:p w14:paraId="0003EA76" w14:textId="77777777" w:rsidR="00EB6E33" w:rsidRDefault="003F038E">
      <w:pPr>
        <w:spacing w:line="276" w:lineRule="auto"/>
        <w:jc w:val="center"/>
      </w:pPr>
      <w:r>
        <w:t>Consejo Superior</w:t>
      </w:r>
    </w:p>
    <w:p w14:paraId="31466013" w14:textId="77777777" w:rsidR="00EB6E33" w:rsidRDefault="00EB6E33">
      <w:pPr>
        <w:spacing w:line="276" w:lineRule="auto"/>
        <w:jc w:val="center"/>
      </w:pPr>
    </w:p>
    <w:p w14:paraId="73E07D03" w14:textId="77777777" w:rsidR="00EB6E33" w:rsidRDefault="00EB6E33">
      <w:pPr>
        <w:spacing w:line="276" w:lineRule="auto"/>
        <w:jc w:val="center"/>
      </w:pPr>
    </w:p>
    <w:p w14:paraId="0628C807" w14:textId="77777777" w:rsidR="00EB6E33" w:rsidRDefault="003F038E">
      <w:pPr>
        <w:spacing w:before="600" w:line="240" w:lineRule="auto"/>
        <w:jc w:val="center"/>
        <w:rPr>
          <w:b/>
          <w:bCs/>
        </w:rPr>
      </w:pPr>
      <w:r>
        <w:rPr>
          <w:b/>
          <w:bCs/>
        </w:rPr>
        <w:t>Riohacha – La Guajira</w:t>
      </w:r>
      <w:r>
        <w:rPr>
          <w:b/>
          <w:bCs/>
        </w:rPr>
        <w:br/>
        <w:t>202</w:t>
      </w:r>
      <w:r>
        <w:rPr>
          <w:b/>
          <w:bCs/>
          <w:color w:val="FF0000"/>
        </w:rPr>
        <w:t>X</w:t>
      </w:r>
    </w:p>
    <w:p w14:paraId="658E6E03" w14:textId="77777777" w:rsidR="00EB6E33" w:rsidRDefault="00EB6E33">
      <w:pPr>
        <w:jc w:val="center"/>
        <w:rPr>
          <w:b/>
          <w:bCs/>
        </w:rPr>
      </w:pPr>
    </w:p>
    <w:p w14:paraId="241F4F25" w14:textId="77777777" w:rsidR="00EB6E33" w:rsidRDefault="00EB6E33">
      <w:pPr>
        <w:spacing w:line="240" w:lineRule="auto"/>
        <w:jc w:val="left"/>
        <w:rPr>
          <w:b/>
          <w:bCs/>
        </w:rPr>
      </w:pPr>
    </w:p>
    <w:p w14:paraId="602C010D" w14:textId="77777777" w:rsidR="00EB6E33" w:rsidRDefault="00EB6E33">
      <w:pPr>
        <w:jc w:val="center"/>
        <w:rPr>
          <w:b/>
          <w:bCs/>
        </w:rPr>
      </w:pPr>
    </w:p>
    <w:p w14:paraId="13313BEC" w14:textId="77777777" w:rsidR="00EB6E33" w:rsidRDefault="003F038E">
      <w:pPr>
        <w:ind w:left="4802" w:right="4252"/>
        <w:jc w:val="center"/>
        <w:rPr>
          <w:sz w:val="32"/>
          <w:szCs w:val="32"/>
        </w:rPr>
      </w:pPr>
      <w:bookmarkStart w:id="1" w:name="_heading=h.dju3azu98pjl" w:colFirst="0" w:colLast="0"/>
      <w:bookmarkEnd w:id="1"/>
      <w:r>
        <w:br w:type="page"/>
      </w:r>
      <w:r>
        <w:rPr>
          <w:b/>
          <w:bCs/>
          <w:sz w:val="28"/>
          <w:szCs w:val="28"/>
        </w:rPr>
        <w:lastRenderedPageBreak/>
        <w:t>PRESENTACIÓN</w:t>
      </w:r>
    </w:p>
    <w:p w14:paraId="62D48B4C" w14:textId="77777777" w:rsidR="00EB6E33" w:rsidRDefault="00EB6E33">
      <w:pPr>
        <w:spacing w:before="5" w:line="120" w:lineRule="auto"/>
        <w:rPr>
          <w:sz w:val="12"/>
          <w:szCs w:val="12"/>
        </w:rPr>
      </w:pPr>
    </w:p>
    <w:p w14:paraId="0EF0D627" w14:textId="77777777" w:rsidR="00EB6E33" w:rsidRDefault="00EB6E33">
      <w:pPr>
        <w:spacing w:line="200" w:lineRule="auto"/>
      </w:pPr>
    </w:p>
    <w:p w14:paraId="48544D17" w14:textId="77777777" w:rsidR="00EB6E33" w:rsidRDefault="00EB6E33">
      <w:pPr>
        <w:spacing w:line="200" w:lineRule="auto"/>
      </w:pPr>
    </w:p>
    <w:p w14:paraId="651E4AAA" w14:textId="77777777" w:rsidR="00EB6E33" w:rsidRDefault="003F038E">
      <w:pPr>
        <w:ind w:left="1700" w:right="1098"/>
      </w:pPr>
      <w:r>
        <w:t>La autoevaluación tiene como propósito analizar de manera objetiva y crítica el estado actual del programa académico, identificando sus fortalezas y áreas de mejora para orientar la toma de decisiones estratégicas en su desarrollo y consolidación. Este proceso es fundamental para garantizar el cumplimiento de los estándares de calidad, fortalecer la cultura de mejoramiento continuo y asegurar que la oferta académica responda de manera efectiva a las necesidades del entorno educativo, profesional y social.</w:t>
      </w:r>
    </w:p>
    <w:p w14:paraId="56233765" w14:textId="77777777" w:rsidR="00EB6E33" w:rsidRDefault="00EB6E33">
      <w:pPr>
        <w:ind w:left="1700" w:right="1098"/>
      </w:pPr>
    </w:p>
    <w:p w14:paraId="2010FD27" w14:textId="77777777" w:rsidR="00EB6E33" w:rsidRDefault="003F038E">
      <w:pPr>
        <w:ind w:left="1700" w:right="1098"/>
      </w:pPr>
      <w:r>
        <w:t>Para este propósito, la Dirección de Aseguramiento de la Calidad pone a disposición de los programas académicos este documento, con el fin de brindar una guía clara y estructurada para la elaboración del Informe Descriptivo - Etapa Diagnóstica y la herramienta DOFA. Este proceso corresponde a la primera fase de autoevaluación con fines de renovación del registro calificado, en cumplimiento del Decreto 1330 del 25 de julio de 2019.</w:t>
      </w:r>
    </w:p>
    <w:p w14:paraId="46CC8461" w14:textId="77777777" w:rsidR="00EB6E33" w:rsidRDefault="00EB6E33">
      <w:pPr>
        <w:ind w:left="1700" w:right="1098"/>
      </w:pPr>
    </w:p>
    <w:p w14:paraId="2EFF5475" w14:textId="77777777" w:rsidR="00EB6E33" w:rsidRDefault="003F038E">
      <w:pPr>
        <w:ind w:left="1500"/>
      </w:pPr>
      <w:r>
        <w:rPr>
          <w:b/>
          <w:bCs/>
        </w:rPr>
        <w:t xml:space="preserve">1.     </w:t>
      </w:r>
      <w:r>
        <w:t>JUSTIFICACIÓN</w:t>
      </w:r>
    </w:p>
    <w:p w14:paraId="1457D078" w14:textId="77777777" w:rsidR="00EB6E33" w:rsidRDefault="00EB6E33">
      <w:pPr>
        <w:spacing w:before="6" w:line="120" w:lineRule="auto"/>
        <w:rPr>
          <w:sz w:val="13"/>
          <w:szCs w:val="13"/>
        </w:rPr>
      </w:pPr>
    </w:p>
    <w:p w14:paraId="07E53568" w14:textId="77777777" w:rsidR="00EB6E33" w:rsidRDefault="003F038E">
      <w:pPr>
        <w:ind w:left="1500"/>
      </w:pPr>
      <w:r>
        <w:rPr>
          <w:b/>
          <w:bCs/>
        </w:rPr>
        <w:t xml:space="preserve">2.     </w:t>
      </w:r>
      <w:r>
        <w:t>PROFESORES</w:t>
      </w:r>
    </w:p>
    <w:p w14:paraId="7F3E97E4" w14:textId="77777777" w:rsidR="00EB6E33" w:rsidRDefault="00EB6E33">
      <w:pPr>
        <w:spacing w:line="140" w:lineRule="auto"/>
        <w:rPr>
          <w:sz w:val="14"/>
          <w:szCs w:val="14"/>
        </w:rPr>
      </w:pPr>
    </w:p>
    <w:p w14:paraId="1F56001D" w14:textId="77777777" w:rsidR="00EB6E33" w:rsidRDefault="003F038E">
      <w:pPr>
        <w:ind w:left="1500"/>
      </w:pPr>
      <w:r>
        <w:rPr>
          <w:b/>
          <w:bCs/>
        </w:rPr>
        <w:t xml:space="preserve">3.     </w:t>
      </w:r>
      <w:r>
        <w:t>MEDIOS EDUCATIVOS</w:t>
      </w:r>
    </w:p>
    <w:p w14:paraId="414F1CCC" w14:textId="77777777" w:rsidR="00EB6E33" w:rsidRDefault="00EB6E33">
      <w:pPr>
        <w:spacing w:before="6" w:line="120" w:lineRule="auto"/>
        <w:rPr>
          <w:sz w:val="13"/>
          <w:szCs w:val="13"/>
        </w:rPr>
      </w:pPr>
    </w:p>
    <w:p w14:paraId="131083CC" w14:textId="77777777" w:rsidR="00EB6E33" w:rsidRDefault="003F038E">
      <w:pPr>
        <w:ind w:left="1500"/>
      </w:pPr>
      <w:r>
        <w:rPr>
          <w:b/>
          <w:bCs/>
        </w:rPr>
        <w:t xml:space="preserve">4.     </w:t>
      </w:r>
      <w:r>
        <w:t>INFRAESTRUCTURA FÍSICA Y TECNOLÓGICA</w:t>
      </w:r>
    </w:p>
    <w:p w14:paraId="7B9CD9BC" w14:textId="77777777" w:rsidR="00EB6E33" w:rsidRDefault="00EB6E33">
      <w:pPr>
        <w:spacing w:line="240" w:lineRule="auto"/>
        <w:jc w:val="left"/>
      </w:pPr>
    </w:p>
    <w:p w14:paraId="1A04C724" w14:textId="507E466E" w:rsidR="00EB6E33" w:rsidRPr="00AF0DC7" w:rsidRDefault="003F038E" w:rsidP="00AF0DC7">
      <w:pPr>
        <w:spacing w:line="361" w:lineRule="auto"/>
        <w:ind w:left="1700" w:right="1099"/>
      </w:pPr>
      <w:r>
        <w:rPr>
          <w:b/>
          <w:bCs/>
        </w:rPr>
        <w:t xml:space="preserve">IMPORTANTE: </w:t>
      </w:r>
      <w:r>
        <w:t>Para el caso de programas en funcionamiento se deben tener en cuenta las mismas condiciones mencionadas y el plan de mejoramiento resultante del proceso de renovación. Cada una de estas condiciones posee unos aspectos o componentes macro que deben ser tenidos en cuenta para valorar con un verdadero juicio de calidad el estado de cada una con respecto a la condición. Estos so</w:t>
      </w:r>
      <w:r w:rsidR="00AF0DC7">
        <w:t>n:</w:t>
      </w:r>
    </w:p>
    <w:tbl>
      <w:tblPr>
        <w:tblStyle w:val="a"/>
        <w:tblW w:w="10349"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43"/>
        <w:gridCol w:w="7306"/>
      </w:tblGrid>
      <w:tr w:rsidR="00EB6E33" w14:paraId="128CE4A3" w14:textId="77777777">
        <w:trPr>
          <w:trHeight w:val="286"/>
        </w:trPr>
        <w:tc>
          <w:tcPr>
            <w:tcW w:w="3043" w:type="dxa"/>
            <w:shd w:val="clear" w:color="auto" w:fill="FF9999"/>
          </w:tcPr>
          <w:p w14:paraId="4458656D" w14:textId="77777777" w:rsidR="00EB6E33" w:rsidRDefault="003F038E">
            <w:pPr>
              <w:tabs>
                <w:tab w:val="left" w:pos="547"/>
                <w:tab w:val="center" w:pos="1096"/>
              </w:tabs>
              <w:spacing w:line="240" w:lineRule="auto"/>
              <w:jc w:val="left"/>
              <w:rPr>
                <w:b/>
                <w:bCs/>
                <w:sz w:val="22"/>
                <w:szCs w:val="22"/>
              </w:rPr>
            </w:pPr>
            <w:r>
              <w:rPr>
                <w:b/>
                <w:bCs/>
                <w:sz w:val="22"/>
                <w:szCs w:val="22"/>
              </w:rPr>
              <w:lastRenderedPageBreak/>
              <w:tab/>
            </w:r>
            <w:r>
              <w:rPr>
                <w:b/>
                <w:bCs/>
                <w:sz w:val="22"/>
                <w:szCs w:val="22"/>
              </w:rPr>
              <w:tab/>
              <w:t>CONDICIÓN</w:t>
            </w:r>
          </w:p>
        </w:tc>
        <w:tc>
          <w:tcPr>
            <w:tcW w:w="7306" w:type="dxa"/>
            <w:shd w:val="clear" w:color="auto" w:fill="FF9999"/>
          </w:tcPr>
          <w:p w14:paraId="0E37ED07" w14:textId="77777777" w:rsidR="00EB6E33" w:rsidRDefault="003F038E">
            <w:pPr>
              <w:spacing w:line="240" w:lineRule="auto"/>
              <w:jc w:val="center"/>
              <w:rPr>
                <w:b/>
                <w:bCs/>
                <w:sz w:val="22"/>
                <w:szCs w:val="22"/>
              </w:rPr>
            </w:pPr>
            <w:r>
              <w:rPr>
                <w:b/>
                <w:bCs/>
                <w:sz w:val="22"/>
                <w:szCs w:val="22"/>
              </w:rPr>
              <w:t>ASPECTO/ COMPONENTE</w:t>
            </w:r>
          </w:p>
        </w:tc>
      </w:tr>
      <w:tr w:rsidR="00EB6E33" w14:paraId="0F24E4FA" w14:textId="77777777">
        <w:trPr>
          <w:trHeight w:val="573"/>
        </w:trPr>
        <w:tc>
          <w:tcPr>
            <w:tcW w:w="3043" w:type="dxa"/>
          </w:tcPr>
          <w:p w14:paraId="422BF271" w14:textId="77777777" w:rsidR="00EB6E33" w:rsidRDefault="00EB6E33">
            <w:pPr>
              <w:spacing w:before="8" w:line="276" w:lineRule="auto"/>
              <w:rPr>
                <w:sz w:val="22"/>
                <w:szCs w:val="22"/>
              </w:rPr>
            </w:pPr>
          </w:p>
          <w:p w14:paraId="2B00BFDB" w14:textId="77777777" w:rsidR="00EB6E33" w:rsidRDefault="003F038E">
            <w:pPr>
              <w:spacing w:before="8" w:line="276" w:lineRule="auto"/>
              <w:jc w:val="center"/>
              <w:rPr>
                <w:b/>
                <w:bCs/>
                <w:sz w:val="22"/>
                <w:szCs w:val="22"/>
              </w:rPr>
            </w:pPr>
            <w:r>
              <w:rPr>
                <w:b/>
                <w:bCs/>
                <w:sz w:val="22"/>
                <w:szCs w:val="22"/>
              </w:rPr>
              <w:t>JUSTIFICACIÓN</w:t>
            </w:r>
          </w:p>
        </w:tc>
        <w:tc>
          <w:tcPr>
            <w:tcW w:w="7306" w:type="dxa"/>
          </w:tcPr>
          <w:p w14:paraId="56CCF020" w14:textId="77777777" w:rsidR="00EB6E33" w:rsidRDefault="003F038E">
            <w:pPr>
              <w:numPr>
                <w:ilvl w:val="0"/>
                <w:numId w:val="3"/>
              </w:numPr>
              <w:pBdr>
                <w:top w:val="nil"/>
                <w:left w:val="nil"/>
                <w:bottom w:val="nil"/>
                <w:right w:val="nil"/>
                <w:between w:val="nil"/>
              </w:pBdr>
              <w:tabs>
                <w:tab w:val="left" w:pos="800"/>
              </w:tabs>
              <w:spacing w:before="4" w:line="276" w:lineRule="auto"/>
              <w:ind w:right="83"/>
              <w:rPr>
                <w:b/>
                <w:bCs/>
                <w:color w:val="000000"/>
                <w:sz w:val="22"/>
                <w:szCs w:val="22"/>
              </w:rPr>
            </w:pPr>
            <w:r>
              <w:rPr>
                <w:color w:val="000000"/>
                <w:sz w:val="22"/>
                <w:szCs w:val="22"/>
              </w:rPr>
              <w:t>Personas inscritas, admitidas y matriculadas en primer curso durante el primer año de funcionamiento.</w:t>
            </w:r>
          </w:p>
        </w:tc>
      </w:tr>
      <w:tr w:rsidR="00EB6E33" w14:paraId="5476F0D7" w14:textId="77777777">
        <w:trPr>
          <w:trHeight w:val="3642"/>
        </w:trPr>
        <w:tc>
          <w:tcPr>
            <w:tcW w:w="3043" w:type="dxa"/>
            <w:shd w:val="clear" w:color="auto" w:fill="FFE599"/>
          </w:tcPr>
          <w:p w14:paraId="15710D23" w14:textId="77777777" w:rsidR="00EB6E33" w:rsidRDefault="003F038E">
            <w:pPr>
              <w:spacing w:before="8" w:line="276" w:lineRule="auto"/>
              <w:jc w:val="center"/>
              <w:rPr>
                <w:b/>
                <w:bCs/>
                <w:sz w:val="22"/>
                <w:szCs w:val="22"/>
              </w:rPr>
            </w:pPr>
            <w:r>
              <w:rPr>
                <w:b/>
                <w:bCs/>
                <w:sz w:val="22"/>
                <w:szCs w:val="22"/>
              </w:rPr>
              <w:t xml:space="preserve">ORGANIZACIÓN DE LAS ACTIVIDADES ACADÉMICAS </w:t>
            </w:r>
          </w:p>
          <w:p w14:paraId="2D11A1AD" w14:textId="77777777" w:rsidR="00EB6E33" w:rsidRDefault="003F038E">
            <w:pPr>
              <w:spacing w:before="8" w:line="276" w:lineRule="auto"/>
              <w:jc w:val="center"/>
              <w:rPr>
                <w:b/>
                <w:bCs/>
                <w:sz w:val="22"/>
                <w:szCs w:val="22"/>
              </w:rPr>
            </w:pPr>
            <w:r>
              <w:rPr>
                <w:b/>
                <w:bCs/>
                <w:sz w:val="22"/>
                <w:szCs w:val="22"/>
              </w:rPr>
              <w:t>(Solo aplica para Programas de la Salud)</w:t>
            </w:r>
          </w:p>
        </w:tc>
        <w:tc>
          <w:tcPr>
            <w:tcW w:w="7306" w:type="dxa"/>
            <w:shd w:val="clear" w:color="auto" w:fill="FFE599"/>
          </w:tcPr>
          <w:p w14:paraId="187438E6" w14:textId="77777777" w:rsidR="00EB6E33" w:rsidRDefault="003F038E">
            <w:pPr>
              <w:numPr>
                <w:ilvl w:val="0"/>
                <w:numId w:val="5"/>
              </w:numPr>
              <w:pBdr>
                <w:top w:val="nil"/>
                <w:left w:val="nil"/>
                <w:bottom w:val="nil"/>
                <w:right w:val="nil"/>
                <w:between w:val="nil"/>
              </w:pBdr>
              <w:tabs>
                <w:tab w:val="left" w:pos="800"/>
              </w:tabs>
              <w:spacing w:before="4" w:line="276" w:lineRule="auto"/>
              <w:ind w:right="83"/>
              <w:rPr>
                <w:color w:val="000000"/>
                <w:sz w:val="22"/>
                <w:szCs w:val="22"/>
              </w:rPr>
            </w:pPr>
            <w:r>
              <w:rPr>
                <w:color w:val="000000"/>
                <w:sz w:val="22"/>
                <w:szCs w:val="22"/>
              </w:rPr>
              <w:t>Docencia-Servicio: Convenios activos y vigentes. Identificar y describir los acuerdos formales con instituciones prestadoras de servicios de salud (hospitales, clínicas, centros de salud, EPS, IPS). Evidenciar que los convenios cumplen con las condiciones necesarias para las prácticas formativas (infraestructura, número de usuarios, especialidades, etc.).</w:t>
            </w:r>
          </w:p>
          <w:p w14:paraId="3DB79B3C" w14:textId="77777777" w:rsidR="00EB6E33" w:rsidRDefault="00EB6E33">
            <w:pPr>
              <w:tabs>
                <w:tab w:val="left" w:pos="800"/>
              </w:tabs>
              <w:spacing w:before="4" w:line="276" w:lineRule="auto"/>
              <w:ind w:left="360" w:right="83"/>
              <w:rPr>
                <w:sz w:val="22"/>
                <w:szCs w:val="22"/>
              </w:rPr>
            </w:pPr>
          </w:p>
          <w:p w14:paraId="47CB11CE" w14:textId="77777777" w:rsidR="00EB6E33" w:rsidRDefault="003F038E">
            <w:pPr>
              <w:numPr>
                <w:ilvl w:val="0"/>
                <w:numId w:val="5"/>
              </w:numPr>
              <w:pBdr>
                <w:top w:val="nil"/>
                <w:left w:val="nil"/>
                <w:bottom w:val="nil"/>
                <w:right w:val="nil"/>
                <w:between w:val="nil"/>
              </w:pBdr>
              <w:tabs>
                <w:tab w:val="left" w:pos="800"/>
              </w:tabs>
              <w:spacing w:before="4" w:line="276" w:lineRule="auto"/>
              <w:ind w:right="83"/>
              <w:rPr>
                <w:color w:val="000000"/>
                <w:sz w:val="22"/>
                <w:szCs w:val="22"/>
              </w:rPr>
            </w:pPr>
            <w:r>
              <w:rPr>
                <w:color w:val="000000"/>
                <w:sz w:val="22"/>
                <w:szCs w:val="22"/>
              </w:rPr>
              <w:t xml:space="preserve">Cobertura y suficiencia: Relación entre el número de estudiantes y la capacidad del escenario de práctica. Comprobar que los convenios y escenarios son suficientes y diversos para cubrir todos los campos de formación (clínico, comunitario, salud pública, etc.). </w:t>
            </w:r>
          </w:p>
        </w:tc>
      </w:tr>
      <w:tr w:rsidR="00EB6E33" w14:paraId="7ED1B54A" w14:textId="77777777">
        <w:trPr>
          <w:trHeight w:val="2715"/>
        </w:trPr>
        <w:tc>
          <w:tcPr>
            <w:tcW w:w="3043" w:type="dxa"/>
          </w:tcPr>
          <w:p w14:paraId="72023C3F" w14:textId="77777777" w:rsidR="00EB6E33" w:rsidRDefault="00EB6E33">
            <w:pPr>
              <w:spacing w:before="8" w:line="276" w:lineRule="auto"/>
              <w:rPr>
                <w:sz w:val="22"/>
                <w:szCs w:val="22"/>
              </w:rPr>
            </w:pPr>
          </w:p>
          <w:p w14:paraId="5ACE3C6A" w14:textId="77777777" w:rsidR="00EB6E33" w:rsidRDefault="00EB6E33">
            <w:pPr>
              <w:spacing w:line="276" w:lineRule="auto"/>
              <w:rPr>
                <w:sz w:val="22"/>
                <w:szCs w:val="22"/>
              </w:rPr>
            </w:pPr>
          </w:p>
          <w:p w14:paraId="34F08E58" w14:textId="77777777" w:rsidR="00EB6E33" w:rsidRDefault="00EB6E33">
            <w:pPr>
              <w:spacing w:line="276" w:lineRule="auto"/>
              <w:rPr>
                <w:sz w:val="22"/>
                <w:szCs w:val="22"/>
              </w:rPr>
            </w:pPr>
          </w:p>
          <w:p w14:paraId="0B9185A9" w14:textId="77777777" w:rsidR="00EB6E33" w:rsidRDefault="00EB6E33">
            <w:pPr>
              <w:spacing w:line="276" w:lineRule="auto"/>
              <w:rPr>
                <w:sz w:val="22"/>
                <w:szCs w:val="22"/>
              </w:rPr>
            </w:pPr>
          </w:p>
          <w:p w14:paraId="68C16701" w14:textId="77777777" w:rsidR="00EB6E33" w:rsidRDefault="003F038E">
            <w:pPr>
              <w:spacing w:line="276" w:lineRule="auto"/>
              <w:ind w:left="644"/>
              <w:rPr>
                <w:sz w:val="22"/>
                <w:szCs w:val="22"/>
              </w:rPr>
            </w:pPr>
            <w:r>
              <w:rPr>
                <w:b/>
                <w:bCs/>
                <w:sz w:val="22"/>
                <w:szCs w:val="22"/>
              </w:rPr>
              <w:t>PROFESORES</w:t>
            </w:r>
          </w:p>
        </w:tc>
        <w:tc>
          <w:tcPr>
            <w:tcW w:w="7306" w:type="dxa"/>
          </w:tcPr>
          <w:p w14:paraId="5E997D8F" w14:textId="77777777" w:rsidR="00EB6E33" w:rsidRDefault="003F038E">
            <w:pPr>
              <w:numPr>
                <w:ilvl w:val="0"/>
                <w:numId w:val="6"/>
              </w:numPr>
              <w:pBdr>
                <w:top w:val="nil"/>
                <w:left w:val="nil"/>
                <w:bottom w:val="nil"/>
                <w:right w:val="nil"/>
                <w:between w:val="nil"/>
              </w:pBdr>
              <w:tabs>
                <w:tab w:val="left" w:pos="800"/>
              </w:tabs>
              <w:spacing w:before="4" w:line="276" w:lineRule="auto"/>
              <w:ind w:right="83"/>
              <w:rPr>
                <w:color w:val="000000"/>
                <w:sz w:val="22"/>
                <w:szCs w:val="22"/>
              </w:rPr>
            </w:pPr>
            <w:r>
              <w:rPr>
                <w:color w:val="000000"/>
                <w:sz w:val="22"/>
                <w:szCs w:val="22"/>
              </w:rPr>
              <w:t>Grupo de profesores que, en número, desarrollo pedagógico, nivel de formación, experiencia laboral, vinculación y dedicación, le permitan atender adecuadamente el proceso formativo, las funciones de docencia, investigación y extensión.</w:t>
            </w:r>
          </w:p>
          <w:p w14:paraId="4172BBE1" w14:textId="77777777" w:rsidR="00EB6E33" w:rsidRDefault="00EB6E33">
            <w:pPr>
              <w:pBdr>
                <w:top w:val="nil"/>
                <w:left w:val="nil"/>
                <w:bottom w:val="nil"/>
                <w:right w:val="nil"/>
                <w:between w:val="nil"/>
              </w:pBdr>
              <w:tabs>
                <w:tab w:val="left" w:pos="800"/>
              </w:tabs>
              <w:spacing w:line="276" w:lineRule="auto"/>
              <w:ind w:left="720" w:right="83"/>
              <w:rPr>
                <w:color w:val="000000"/>
                <w:sz w:val="22"/>
                <w:szCs w:val="22"/>
              </w:rPr>
            </w:pPr>
          </w:p>
          <w:p w14:paraId="699E73EA" w14:textId="77777777" w:rsidR="00EB6E33" w:rsidRDefault="003F038E">
            <w:pPr>
              <w:numPr>
                <w:ilvl w:val="0"/>
                <w:numId w:val="6"/>
              </w:numPr>
              <w:pBdr>
                <w:top w:val="nil"/>
                <w:left w:val="nil"/>
                <w:bottom w:val="nil"/>
                <w:right w:val="nil"/>
                <w:between w:val="nil"/>
              </w:pBdr>
              <w:tabs>
                <w:tab w:val="left" w:pos="800"/>
              </w:tabs>
              <w:spacing w:line="276" w:lineRule="auto"/>
              <w:ind w:right="83"/>
              <w:rPr>
                <w:color w:val="000000"/>
                <w:sz w:val="22"/>
                <w:szCs w:val="22"/>
              </w:rPr>
            </w:pPr>
            <w:r>
              <w:rPr>
                <w:color w:val="000000"/>
                <w:sz w:val="22"/>
                <w:szCs w:val="22"/>
              </w:rPr>
              <w:t>Estrategia  para  la  vinculación,  permanencia  y  desarrollo  de  los profesores, que contemple referentes con relación al título académico e idoneidad, formación profesional y pedagógica, experiencia profesional, investigación y/o creación artística.</w:t>
            </w:r>
          </w:p>
        </w:tc>
      </w:tr>
      <w:tr w:rsidR="00EB6E33" w14:paraId="1B214E1F" w14:textId="77777777">
        <w:trPr>
          <w:trHeight w:val="4502"/>
        </w:trPr>
        <w:tc>
          <w:tcPr>
            <w:tcW w:w="3043" w:type="dxa"/>
          </w:tcPr>
          <w:p w14:paraId="4E24DD8E" w14:textId="77777777" w:rsidR="00EB6E33" w:rsidRDefault="00EB6E33">
            <w:pPr>
              <w:spacing w:before="2" w:line="276" w:lineRule="auto"/>
              <w:rPr>
                <w:sz w:val="22"/>
                <w:szCs w:val="22"/>
              </w:rPr>
            </w:pPr>
          </w:p>
          <w:p w14:paraId="77546C38" w14:textId="77777777" w:rsidR="00EB6E33" w:rsidRDefault="00EB6E33">
            <w:pPr>
              <w:spacing w:line="276" w:lineRule="auto"/>
              <w:rPr>
                <w:sz w:val="22"/>
                <w:szCs w:val="22"/>
              </w:rPr>
            </w:pPr>
          </w:p>
          <w:p w14:paraId="7CC8A62A" w14:textId="77777777" w:rsidR="00EB6E33" w:rsidRDefault="00EB6E33">
            <w:pPr>
              <w:spacing w:line="276" w:lineRule="auto"/>
              <w:rPr>
                <w:sz w:val="22"/>
                <w:szCs w:val="22"/>
              </w:rPr>
            </w:pPr>
          </w:p>
          <w:p w14:paraId="389B82FB" w14:textId="77777777" w:rsidR="00EB6E33" w:rsidRDefault="00EB6E33">
            <w:pPr>
              <w:spacing w:line="276" w:lineRule="auto"/>
              <w:rPr>
                <w:sz w:val="22"/>
                <w:szCs w:val="22"/>
              </w:rPr>
            </w:pPr>
          </w:p>
          <w:p w14:paraId="40FCBC69" w14:textId="77777777" w:rsidR="00EB6E33" w:rsidRDefault="00EB6E33">
            <w:pPr>
              <w:spacing w:line="276" w:lineRule="auto"/>
              <w:rPr>
                <w:sz w:val="22"/>
                <w:szCs w:val="22"/>
              </w:rPr>
            </w:pPr>
          </w:p>
          <w:p w14:paraId="3AD4F132" w14:textId="77777777" w:rsidR="00EB6E33" w:rsidRDefault="00EB6E33">
            <w:pPr>
              <w:spacing w:line="276" w:lineRule="auto"/>
              <w:rPr>
                <w:sz w:val="22"/>
                <w:szCs w:val="22"/>
              </w:rPr>
            </w:pPr>
          </w:p>
          <w:p w14:paraId="1635D7F8" w14:textId="77777777" w:rsidR="00EB6E33" w:rsidRDefault="003F038E">
            <w:pPr>
              <w:spacing w:line="276" w:lineRule="auto"/>
              <w:ind w:left="340"/>
              <w:rPr>
                <w:sz w:val="22"/>
                <w:szCs w:val="22"/>
              </w:rPr>
            </w:pPr>
            <w:r>
              <w:rPr>
                <w:b/>
                <w:bCs/>
                <w:sz w:val="22"/>
                <w:szCs w:val="22"/>
              </w:rPr>
              <w:t>MEDIOS EDUCATIVOS</w:t>
            </w:r>
          </w:p>
        </w:tc>
        <w:tc>
          <w:tcPr>
            <w:tcW w:w="7306" w:type="dxa"/>
          </w:tcPr>
          <w:p w14:paraId="2AAAFF8A" w14:textId="77777777" w:rsidR="00EB6E33" w:rsidRDefault="003F038E">
            <w:pPr>
              <w:numPr>
                <w:ilvl w:val="0"/>
                <w:numId w:val="7"/>
              </w:numPr>
              <w:pBdr>
                <w:top w:val="nil"/>
                <w:left w:val="nil"/>
                <w:bottom w:val="nil"/>
                <w:right w:val="nil"/>
                <w:between w:val="nil"/>
              </w:pBdr>
              <w:tabs>
                <w:tab w:val="left" w:pos="800"/>
              </w:tabs>
              <w:spacing w:line="276" w:lineRule="auto"/>
              <w:ind w:right="80"/>
              <w:rPr>
                <w:color w:val="000000"/>
                <w:sz w:val="22"/>
                <w:szCs w:val="22"/>
              </w:rPr>
            </w:pPr>
            <w:r>
              <w:rPr>
                <w:color w:val="000000"/>
                <w:sz w:val="22"/>
                <w:szCs w:val="22"/>
              </w:rPr>
              <w:t>Dotación de los ambientes físicos y/o virtuales de aprendizaje que incorporan equipos, mobiliario, plataformas tecnológicas, sistemas informáticos o los que hagan sus veces, recursos bibliográficos físicos y digitales, bases de datos, recursos de aprendizaje e información, entre otros, que atienden los procesos formativos, el desarrollo de la investigación y la extensión.</w:t>
            </w:r>
          </w:p>
          <w:p w14:paraId="7D1A1EAE" w14:textId="77777777" w:rsidR="00EB6E33" w:rsidRDefault="00EB6E33">
            <w:pPr>
              <w:pBdr>
                <w:top w:val="nil"/>
                <w:left w:val="nil"/>
                <w:bottom w:val="nil"/>
                <w:right w:val="nil"/>
                <w:between w:val="nil"/>
              </w:pBdr>
              <w:tabs>
                <w:tab w:val="left" w:pos="800"/>
              </w:tabs>
              <w:spacing w:line="276" w:lineRule="auto"/>
              <w:ind w:left="720" w:right="80"/>
              <w:rPr>
                <w:color w:val="000000"/>
                <w:sz w:val="22"/>
                <w:szCs w:val="22"/>
              </w:rPr>
            </w:pPr>
          </w:p>
          <w:p w14:paraId="6E17F956" w14:textId="77777777" w:rsidR="00EB6E33" w:rsidRDefault="003F038E">
            <w:pPr>
              <w:numPr>
                <w:ilvl w:val="0"/>
                <w:numId w:val="7"/>
              </w:numPr>
              <w:pBdr>
                <w:top w:val="nil"/>
                <w:left w:val="nil"/>
                <w:bottom w:val="nil"/>
                <w:right w:val="nil"/>
                <w:between w:val="nil"/>
              </w:pBdr>
              <w:tabs>
                <w:tab w:val="left" w:pos="800"/>
              </w:tabs>
              <w:spacing w:line="276" w:lineRule="auto"/>
              <w:ind w:right="82"/>
              <w:rPr>
                <w:color w:val="000000"/>
                <w:sz w:val="22"/>
                <w:szCs w:val="22"/>
              </w:rPr>
            </w:pPr>
            <w:r>
              <w:rPr>
                <w:color w:val="000000"/>
                <w:sz w:val="22"/>
                <w:szCs w:val="22"/>
              </w:rPr>
              <w:t>Mecanismos de capacitación y apropiación de los medios educativos para los estudiantes y profesores que estén adscritos al programa, así como evidenciar un plan de mantenimiento, actualización y reposición de los medios educativos.</w:t>
            </w:r>
          </w:p>
          <w:p w14:paraId="28C54976" w14:textId="77777777" w:rsidR="00EB6E33" w:rsidRDefault="00EB6E33">
            <w:pPr>
              <w:pBdr>
                <w:top w:val="nil"/>
                <w:left w:val="nil"/>
                <w:bottom w:val="nil"/>
                <w:right w:val="nil"/>
                <w:between w:val="nil"/>
              </w:pBdr>
              <w:tabs>
                <w:tab w:val="left" w:pos="800"/>
              </w:tabs>
              <w:spacing w:line="276" w:lineRule="auto"/>
              <w:ind w:left="720" w:right="82"/>
              <w:rPr>
                <w:color w:val="000000"/>
                <w:sz w:val="22"/>
                <w:szCs w:val="22"/>
              </w:rPr>
            </w:pPr>
          </w:p>
          <w:p w14:paraId="339FF907" w14:textId="77777777" w:rsidR="00EB6E33" w:rsidRDefault="003F038E">
            <w:pPr>
              <w:numPr>
                <w:ilvl w:val="0"/>
                <w:numId w:val="7"/>
              </w:numPr>
              <w:pBdr>
                <w:top w:val="nil"/>
                <w:left w:val="nil"/>
                <w:bottom w:val="nil"/>
                <w:right w:val="nil"/>
                <w:between w:val="nil"/>
              </w:pBdr>
              <w:tabs>
                <w:tab w:val="left" w:pos="800"/>
              </w:tabs>
              <w:spacing w:line="276" w:lineRule="auto"/>
              <w:ind w:right="86"/>
              <w:rPr>
                <w:color w:val="000000"/>
                <w:sz w:val="22"/>
                <w:szCs w:val="22"/>
              </w:rPr>
            </w:pPr>
            <w:r>
              <w:rPr>
                <w:color w:val="000000"/>
                <w:sz w:val="22"/>
                <w:szCs w:val="22"/>
              </w:rPr>
              <w:t>Disponibilidad  de  los  medios  educativos  para  cada  modalidad, estableciendo estrategias que atiendan las barreras de acceso y las características de la población.</w:t>
            </w:r>
          </w:p>
        </w:tc>
      </w:tr>
      <w:tr w:rsidR="00EB6E33" w14:paraId="6A5F6F64" w14:textId="77777777">
        <w:trPr>
          <w:trHeight w:val="1423"/>
        </w:trPr>
        <w:tc>
          <w:tcPr>
            <w:tcW w:w="3043" w:type="dxa"/>
          </w:tcPr>
          <w:p w14:paraId="67BEC729" w14:textId="77777777" w:rsidR="00EB6E33" w:rsidRDefault="00EB6E33">
            <w:pPr>
              <w:spacing w:before="10" w:line="276" w:lineRule="auto"/>
              <w:rPr>
                <w:sz w:val="22"/>
                <w:szCs w:val="22"/>
              </w:rPr>
            </w:pPr>
          </w:p>
          <w:p w14:paraId="1CEB702D" w14:textId="77777777" w:rsidR="00EB6E33" w:rsidRDefault="003F038E">
            <w:pPr>
              <w:spacing w:line="276" w:lineRule="auto"/>
              <w:ind w:left="528" w:right="92" w:hanging="404"/>
              <w:jc w:val="center"/>
              <w:rPr>
                <w:sz w:val="22"/>
                <w:szCs w:val="22"/>
              </w:rPr>
            </w:pPr>
            <w:r>
              <w:rPr>
                <w:b/>
                <w:bCs/>
                <w:sz w:val="22"/>
                <w:szCs w:val="22"/>
              </w:rPr>
              <w:t>INFRAESTRUCTURA FISICA Y TEGNOLOGICA</w:t>
            </w:r>
          </w:p>
        </w:tc>
        <w:tc>
          <w:tcPr>
            <w:tcW w:w="7306" w:type="dxa"/>
          </w:tcPr>
          <w:p w14:paraId="0F3B20A1" w14:textId="77777777" w:rsidR="00EB6E33" w:rsidRDefault="003F038E">
            <w:pPr>
              <w:numPr>
                <w:ilvl w:val="0"/>
                <w:numId w:val="8"/>
              </w:numPr>
              <w:pBdr>
                <w:top w:val="nil"/>
                <w:left w:val="nil"/>
                <w:bottom w:val="nil"/>
                <w:right w:val="nil"/>
                <w:between w:val="nil"/>
              </w:pBdr>
              <w:tabs>
                <w:tab w:val="left" w:pos="800"/>
              </w:tabs>
              <w:spacing w:before="3" w:line="276" w:lineRule="auto"/>
              <w:ind w:right="73"/>
              <w:rPr>
                <w:color w:val="000000"/>
                <w:sz w:val="22"/>
                <w:szCs w:val="22"/>
              </w:rPr>
            </w:pPr>
            <w:r>
              <w:rPr>
                <w:color w:val="000000"/>
                <w:sz w:val="22"/>
                <w:szCs w:val="22"/>
              </w:rPr>
              <w:t>Proveer  ambientes  físicos  y  virtuales  de  aprendizaje,  específicos procesos formativos, la investigación y la extensión de acuerdo con las modalidades en que el programa se ofrezca.</w:t>
            </w:r>
          </w:p>
        </w:tc>
      </w:tr>
    </w:tbl>
    <w:p w14:paraId="6A41444A" w14:textId="77777777" w:rsidR="00EB6E33" w:rsidRDefault="00EB6E33">
      <w:pPr>
        <w:sectPr w:rsidR="00EB6E33">
          <w:headerReference w:type="default" r:id="rId10"/>
          <w:footerReference w:type="default" r:id="rId11"/>
          <w:pgSz w:w="12240" w:h="15840"/>
          <w:pgMar w:top="2360" w:right="560" w:bottom="280" w:left="0" w:header="720" w:footer="0" w:gutter="0"/>
          <w:pgNumType w:start="1"/>
          <w:cols w:space="720"/>
          <w:titlePg/>
        </w:sectPr>
      </w:pPr>
    </w:p>
    <w:p w14:paraId="64E5B97A" w14:textId="77777777" w:rsidR="00EB6E33" w:rsidRDefault="003F038E">
      <w:pPr>
        <w:jc w:val="center"/>
        <w:rPr>
          <w:b/>
          <w:bCs/>
          <w:sz w:val="28"/>
          <w:szCs w:val="28"/>
        </w:rPr>
      </w:pPr>
      <w:r>
        <w:rPr>
          <w:b/>
          <w:bCs/>
          <w:sz w:val="28"/>
          <w:szCs w:val="28"/>
        </w:rPr>
        <w:lastRenderedPageBreak/>
        <w:t>ASPECTOS GENERALES PARA DILIGENCIAR LA PLANTILLA</w:t>
      </w:r>
    </w:p>
    <w:p w14:paraId="5C095B0E" w14:textId="77777777" w:rsidR="00EB6E33" w:rsidRDefault="00EB6E33">
      <w:pPr>
        <w:jc w:val="center"/>
        <w:rPr>
          <w:b/>
          <w:bCs/>
          <w:sz w:val="28"/>
          <w:szCs w:val="28"/>
        </w:rPr>
      </w:pPr>
    </w:p>
    <w:p w14:paraId="6DF70AD7" w14:textId="77777777" w:rsidR="00EB6E33" w:rsidRDefault="003F038E">
      <w:pPr>
        <w:spacing w:line="276" w:lineRule="auto"/>
      </w:pPr>
      <w:r>
        <w:t>Para el diligenciamiento de la presente plantilla es importante garantizar que el documento muestre de forma concreta y estratégica, las condiciones de calidad requeridas para la I autoevaluación etapa diagnóstica. Para esto, se sugiere hacer uso de herramientas de visualización de datos que ayuden a resaltar los principales aspectos de las condiciones de calidad del programa.</w:t>
      </w:r>
    </w:p>
    <w:p w14:paraId="3967C361" w14:textId="77777777" w:rsidR="00EB6E33" w:rsidRDefault="003F038E">
      <w:pPr>
        <w:spacing w:line="276" w:lineRule="auto"/>
      </w:pPr>
      <w:r>
        <w:t xml:space="preserve">El documento en su totalidad debe cumplir con las recomendaciones definidas por la Institución, que se señalan a continuación: </w:t>
      </w:r>
    </w:p>
    <w:p w14:paraId="5CBF4205" w14:textId="77777777" w:rsidR="00EB6E33" w:rsidRDefault="003F038E">
      <w:pPr>
        <w:numPr>
          <w:ilvl w:val="0"/>
          <w:numId w:val="1"/>
        </w:numPr>
        <w:pBdr>
          <w:top w:val="nil"/>
          <w:left w:val="nil"/>
          <w:bottom w:val="nil"/>
          <w:right w:val="nil"/>
          <w:between w:val="nil"/>
        </w:pBdr>
        <w:spacing w:line="276" w:lineRule="auto"/>
      </w:pPr>
      <w:r>
        <w:rPr>
          <w:color w:val="000000"/>
        </w:rPr>
        <w:t>El tipo de fuente es Arial con los siguientes tamaños:</w:t>
      </w:r>
    </w:p>
    <w:p w14:paraId="3054953B" w14:textId="77777777" w:rsidR="00EB6E33" w:rsidRDefault="003F038E">
      <w:pPr>
        <w:numPr>
          <w:ilvl w:val="0"/>
          <w:numId w:val="1"/>
        </w:numPr>
        <w:pBdr>
          <w:top w:val="nil"/>
          <w:left w:val="nil"/>
          <w:bottom w:val="nil"/>
          <w:right w:val="nil"/>
          <w:between w:val="nil"/>
        </w:pBdr>
        <w:spacing w:line="276" w:lineRule="auto"/>
      </w:pPr>
      <w:r>
        <w:rPr>
          <w:color w:val="000000"/>
        </w:rPr>
        <w:t xml:space="preserve">Títulos de primer orden 14 </w:t>
      </w:r>
    </w:p>
    <w:p w14:paraId="37EDC2FD" w14:textId="77777777" w:rsidR="00EB6E33" w:rsidRDefault="003F038E">
      <w:pPr>
        <w:numPr>
          <w:ilvl w:val="0"/>
          <w:numId w:val="1"/>
        </w:numPr>
        <w:pBdr>
          <w:top w:val="nil"/>
          <w:left w:val="nil"/>
          <w:bottom w:val="nil"/>
          <w:right w:val="nil"/>
          <w:between w:val="nil"/>
        </w:pBdr>
        <w:spacing w:line="276" w:lineRule="auto"/>
      </w:pPr>
      <w:r>
        <w:rPr>
          <w:color w:val="000000"/>
        </w:rPr>
        <w:t>Títulos de segundo orden 12</w:t>
      </w:r>
    </w:p>
    <w:p w14:paraId="375E337C" w14:textId="77777777" w:rsidR="00EB6E33" w:rsidRDefault="003F038E">
      <w:pPr>
        <w:numPr>
          <w:ilvl w:val="0"/>
          <w:numId w:val="1"/>
        </w:numPr>
        <w:pBdr>
          <w:top w:val="nil"/>
          <w:left w:val="nil"/>
          <w:bottom w:val="nil"/>
          <w:right w:val="nil"/>
          <w:between w:val="nil"/>
        </w:pBdr>
        <w:spacing w:line="276" w:lineRule="auto"/>
      </w:pPr>
      <w:r>
        <w:rPr>
          <w:color w:val="000000"/>
        </w:rPr>
        <w:t>Títulos de tercer orden 12</w:t>
      </w:r>
    </w:p>
    <w:p w14:paraId="33E9F224" w14:textId="77777777" w:rsidR="00EB6E33" w:rsidRDefault="003F038E">
      <w:pPr>
        <w:numPr>
          <w:ilvl w:val="0"/>
          <w:numId w:val="1"/>
        </w:numPr>
        <w:pBdr>
          <w:top w:val="nil"/>
          <w:left w:val="nil"/>
          <w:bottom w:val="nil"/>
          <w:right w:val="nil"/>
          <w:between w:val="nil"/>
        </w:pBdr>
        <w:spacing w:line="276" w:lineRule="auto"/>
      </w:pPr>
      <w:r>
        <w:rPr>
          <w:color w:val="000000"/>
        </w:rPr>
        <w:t>Para el cuerpo del documento 12</w:t>
      </w:r>
    </w:p>
    <w:p w14:paraId="30FB1D9B" w14:textId="77777777" w:rsidR="00EB6E33" w:rsidRDefault="003F038E">
      <w:pPr>
        <w:numPr>
          <w:ilvl w:val="0"/>
          <w:numId w:val="1"/>
        </w:numPr>
        <w:pBdr>
          <w:top w:val="nil"/>
          <w:left w:val="nil"/>
          <w:bottom w:val="nil"/>
          <w:right w:val="nil"/>
          <w:between w:val="nil"/>
        </w:pBdr>
        <w:spacing w:line="276" w:lineRule="auto"/>
      </w:pPr>
      <w:r>
        <w:rPr>
          <w:color w:val="000000"/>
        </w:rPr>
        <w:t>Títulos de tablas, gráficos e ilustraciones 11, negrilla y centrado.</w:t>
      </w:r>
    </w:p>
    <w:p w14:paraId="2CAB8493" w14:textId="77777777" w:rsidR="00EB6E33" w:rsidRDefault="003F038E">
      <w:pPr>
        <w:numPr>
          <w:ilvl w:val="0"/>
          <w:numId w:val="1"/>
        </w:numPr>
        <w:pBdr>
          <w:top w:val="nil"/>
          <w:left w:val="nil"/>
          <w:bottom w:val="nil"/>
          <w:right w:val="nil"/>
          <w:between w:val="nil"/>
        </w:pBdr>
        <w:spacing w:line="276" w:lineRule="auto"/>
      </w:pPr>
      <w:r>
        <w:rPr>
          <w:color w:val="000000"/>
        </w:rPr>
        <w:t>En cada tabla, gráfica o ilustración, se debe colocar la fuente y el año de consulta de la información en la parte inferior con alineación a la izquierda, con la misma fuente y tamaño de los títulos.</w:t>
      </w:r>
    </w:p>
    <w:p w14:paraId="4B09B6E5" w14:textId="77777777" w:rsidR="00EB6E33" w:rsidRDefault="003F038E">
      <w:pPr>
        <w:numPr>
          <w:ilvl w:val="0"/>
          <w:numId w:val="1"/>
        </w:numPr>
        <w:pBdr>
          <w:top w:val="nil"/>
          <w:left w:val="nil"/>
          <w:bottom w:val="nil"/>
          <w:right w:val="nil"/>
          <w:between w:val="nil"/>
        </w:pBdr>
        <w:spacing w:line="276" w:lineRule="auto"/>
      </w:pPr>
      <w:r>
        <w:rPr>
          <w:color w:val="000000"/>
        </w:rPr>
        <w:t>Espaciado del documento: sencillo (1.15).</w:t>
      </w:r>
    </w:p>
    <w:p w14:paraId="4EBA5192" w14:textId="77777777" w:rsidR="00EB6E33" w:rsidRDefault="003F038E">
      <w:pPr>
        <w:numPr>
          <w:ilvl w:val="0"/>
          <w:numId w:val="1"/>
        </w:numPr>
        <w:pBdr>
          <w:top w:val="nil"/>
          <w:left w:val="nil"/>
          <w:bottom w:val="nil"/>
          <w:right w:val="nil"/>
          <w:between w:val="nil"/>
        </w:pBdr>
        <w:spacing w:line="276" w:lineRule="auto"/>
      </w:pPr>
      <w:r>
        <w:rPr>
          <w:color w:val="000000"/>
        </w:rPr>
        <w:t>Evitar el uso de mayúsculas sostenidas.</w:t>
      </w:r>
    </w:p>
    <w:p w14:paraId="5CD83AD5" w14:textId="77777777" w:rsidR="00EB6E33" w:rsidRDefault="003F038E">
      <w:pPr>
        <w:numPr>
          <w:ilvl w:val="0"/>
          <w:numId w:val="1"/>
        </w:numPr>
        <w:pBdr>
          <w:top w:val="nil"/>
          <w:left w:val="nil"/>
          <w:bottom w:val="nil"/>
          <w:right w:val="nil"/>
          <w:between w:val="nil"/>
        </w:pBdr>
        <w:spacing w:line="276" w:lineRule="auto"/>
      </w:pPr>
      <w:r>
        <w:rPr>
          <w:color w:val="000000"/>
        </w:rPr>
        <w:t>El texto en pie de páginas debe ser en fuente Arial, tamaño 10 espacio sencillo.</w:t>
      </w:r>
    </w:p>
    <w:p w14:paraId="6E55F3B0" w14:textId="77777777" w:rsidR="00EB6E33" w:rsidRDefault="003F038E">
      <w:pPr>
        <w:numPr>
          <w:ilvl w:val="0"/>
          <w:numId w:val="1"/>
        </w:numPr>
        <w:pBdr>
          <w:top w:val="nil"/>
          <w:left w:val="nil"/>
          <w:bottom w:val="nil"/>
          <w:right w:val="nil"/>
          <w:between w:val="nil"/>
        </w:pBdr>
        <w:spacing w:line="276" w:lineRule="auto"/>
      </w:pPr>
      <w:r>
        <w:rPr>
          <w:color w:val="000000"/>
        </w:rPr>
        <w:t>La redacción debe ser en tercera persona del singular.</w:t>
      </w:r>
    </w:p>
    <w:p w14:paraId="72729FDE" w14:textId="77777777" w:rsidR="00EB6E33" w:rsidRDefault="003F038E">
      <w:pPr>
        <w:numPr>
          <w:ilvl w:val="0"/>
          <w:numId w:val="1"/>
        </w:numPr>
        <w:pBdr>
          <w:top w:val="nil"/>
          <w:left w:val="nil"/>
          <w:bottom w:val="nil"/>
          <w:right w:val="nil"/>
          <w:between w:val="nil"/>
        </w:pBdr>
        <w:spacing w:line="276" w:lineRule="auto"/>
      </w:pPr>
      <w:r>
        <w:rPr>
          <w:color w:val="000000"/>
        </w:rPr>
        <w:t xml:space="preserve">El texto en color </w:t>
      </w:r>
      <w:r>
        <w:rPr>
          <w:b/>
          <w:bCs/>
          <w:color w:val="000000"/>
        </w:rPr>
        <w:t xml:space="preserve">negro </w:t>
      </w:r>
      <w:r>
        <w:rPr>
          <w:color w:val="000000"/>
        </w:rPr>
        <w:t>se debe mantener.</w:t>
      </w:r>
    </w:p>
    <w:p w14:paraId="326C0E72" w14:textId="77777777" w:rsidR="00EB6E33" w:rsidRDefault="003F038E">
      <w:pPr>
        <w:numPr>
          <w:ilvl w:val="0"/>
          <w:numId w:val="1"/>
        </w:numPr>
        <w:pBdr>
          <w:top w:val="nil"/>
          <w:left w:val="nil"/>
          <w:bottom w:val="nil"/>
          <w:right w:val="nil"/>
          <w:between w:val="nil"/>
        </w:pBdr>
        <w:spacing w:line="276" w:lineRule="auto"/>
      </w:pPr>
      <w:r>
        <w:rPr>
          <w:color w:val="000000"/>
        </w:rPr>
        <w:t xml:space="preserve">El texto en color </w:t>
      </w:r>
      <w:r>
        <w:rPr>
          <w:b/>
          <w:bCs/>
          <w:color w:val="FF0000"/>
        </w:rPr>
        <w:t xml:space="preserve">rojo </w:t>
      </w:r>
      <w:r>
        <w:rPr>
          <w:color w:val="000000"/>
        </w:rPr>
        <w:t>debe reemplazarse con la información correspondiente.</w:t>
      </w:r>
    </w:p>
    <w:p w14:paraId="7672FC8F" w14:textId="77777777" w:rsidR="00EB6E33" w:rsidRDefault="003F038E">
      <w:pPr>
        <w:numPr>
          <w:ilvl w:val="0"/>
          <w:numId w:val="1"/>
        </w:numPr>
        <w:pBdr>
          <w:top w:val="nil"/>
          <w:left w:val="nil"/>
          <w:bottom w:val="nil"/>
          <w:right w:val="nil"/>
          <w:between w:val="nil"/>
        </w:pBdr>
        <w:spacing w:line="276" w:lineRule="auto"/>
      </w:pPr>
      <w:r>
        <w:rPr>
          <w:color w:val="000000"/>
        </w:rPr>
        <w:t xml:space="preserve">La condición </w:t>
      </w:r>
      <w:r>
        <w:rPr>
          <w:b/>
          <w:bCs/>
          <w:color w:val="000000"/>
          <w:sz w:val="22"/>
          <w:szCs w:val="22"/>
        </w:rPr>
        <w:t xml:space="preserve">ORGANIZACIÓN DE LAS ACTIVIDADES ACADÉMICAS </w:t>
      </w:r>
      <w:r>
        <w:rPr>
          <w:color w:val="000000"/>
          <w:sz w:val="22"/>
          <w:szCs w:val="22"/>
          <w:highlight w:val="yellow"/>
        </w:rPr>
        <w:t>resaltada en amarillo</w:t>
      </w:r>
      <w:r>
        <w:rPr>
          <w:color w:val="000000"/>
          <w:sz w:val="22"/>
          <w:szCs w:val="22"/>
        </w:rPr>
        <w:t xml:space="preserve"> solo la deben diligenciar los programas de la salud. </w:t>
      </w:r>
    </w:p>
    <w:p w14:paraId="344FEF4A" w14:textId="77777777" w:rsidR="00EB6E33" w:rsidRDefault="003F038E">
      <w:pPr>
        <w:numPr>
          <w:ilvl w:val="0"/>
          <w:numId w:val="1"/>
        </w:numPr>
        <w:pBdr>
          <w:top w:val="nil"/>
          <w:left w:val="nil"/>
          <w:bottom w:val="nil"/>
          <w:right w:val="nil"/>
          <w:between w:val="nil"/>
        </w:pBdr>
        <w:spacing w:line="276" w:lineRule="auto"/>
        <w:rPr>
          <w:b/>
          <w:bCs/>
          <w:color w:val="000000"/>
        </w:rPr>
      </w:pPr>
      <w:r>
        <w:rPr>
          <w:b/>
          <w:bCs/>
          <w:color w:val="000000"/>
        </w:rPr>
        <w:t>Al culminar la consolidación del documento se debe eliminar la presentación, esta hoja de aspectos generales.</w:t>
      </w:r>
    </w:p>
    <w:p w14:paraId="799BAEBD" w14:textId="77777777" w:rsidR="00EB6E33" w:rsidRDefault="003F038E">
      <w:pPr>
        <w:spacing w:line="240" w:lineRule="auto"/>
        <w:jc w:val="left"/>
        <w:rPr>
          <w:b/>
          <w:bCs/>
        </w:rPr>
      </w:pPr>
      <w:r>
        <w:br w:type="page"/>
      </w:r>
    </w:p>
    <w:p w14:paraId="648B8617" w14:textId="77777777" w:rsidR="00EB6E33" w:rsidRDefault="003F038E">
      <w:pPr>
        <w:jc w:val="center"/>
        <w:rPr>
          <w:b/>
          <w:bCs/>
          <w:sz w:val="28"/>
          <w:szCs w:val="28"/>
        </w:rPr>
      </w:pPr>
      <w:r>
        <w:rPr>
          <w:b/>
          <w:bCs/>
          <w:sz w:val="28"/>
          <w:szCs w:val="28"/>
        </w:rPr>
        <w:lastRenderedPageBreak/>
        <w:t>CONTENIDO</w:t>
      </w:r>
    </w:p>
    <w:p w14:paraId="57A3FCE4" w14:textId="77777777" w:rsidR="00EB6E33" w:rsidRDefault="00EB6E33"/>
    <w:sdt>
      <w:sdtPr>
        <w:id w:val="1531519439"/>
        <w:docPartObj>
          <w:docPartGallery w:val="Table of Contents"/>
          <w:docPartUnique/>
        </w:docPartObj>
      </w:sdtPr>
      <w:sdtEndPr/>
      <w:sdtContent>
        <w:p w14:paraId="49299D2E" w14:textId="77777777" w:rsidR="00EB6E33" w:rsidRDefault="003F038E">
          <w:pPr>
            <w:pBdr>
              <w:top w:val="nil"/>
              <w:left w:val="nil"/>
              <w:bottom w:val="nil"/>
              <w:right w:val="nil"/>
              <w:between w:val="nil"/>
            </w:pBdr>
            <w:tabs>
              <w:tab w:val="left" w:pos="284"/>
              <w:tab w:val="left" w:pos="567"/>
              <w:tab w:val="left" w:pos="851"/>
              <w:tab w:val="left" w:pos="880"/>
              <w:tab w:val="left" w:pos="1134"/>
              <w:tab w:val="left" w:pos="1276"/>
              <w:tab w:val="right" w:pos="12996"/>
            </w:tabs>
            <w:ind w:left="-284"/>
            <w:rPr>
              <w:color w:val="000000"/>
            </w:rPr>
          </w:pPr>
          <w:r>
            <w:fldChar w:fldCharType="begin"/>
          </w:r>
          <w:r>
            <w:instrText xml:space="preserve"> TOC \h \u \z \t "Heading 1,1,Heading 2,2,Heading 3,3,"</w:instrText>
          </w:r>
          <w:r>
            <w:fldChar w:fldCharType="separate"/>
          </w:r>
          <w:hyperlink w:anchor="_heading=h.3hcdwwhe787a">
            <w:r>
              <w:rPr>
                <w:color w:val="000000"/>
              </w:rPr>
              <w:t>1</w:t>
            </w:r>
            <w:r>
              <w:rPr>
                <w:color w:val="000000"/>
              </w:rPr>
              <w:tab/>
              <w:t>INTRODUCCIÓN</w:t>
            </w:r>
            <w:r>
              <w:rPr>
                <w:color w:val="000000"/>
              </w:rPr>
              <w:tab/>
              <w:t>6</w:t>
            </w:r>
          </w:hyperlink>
        </w:p>
        <w:p w14:paraId="5C7FCC32" w14:textId="77777777" w:rsidR="00EB6E33" w:rsidRDefault="0010047D">
          <w:pPr>
            <w:pBdr>
              <w:top w:val="nil"/>
              <w:left w:val="nil"/>
              <w:bottom w:val="nil"/>
              <w:right w:val="nil"/>
              <w:between w:val="nil"/>
            </w:pBdr>
            <w:tabs>
              <w:tab w:val="left" w:pos="284"/>
              <w:tab w:val="left" w:pos="567"/>
              <w:tab w:val="left" w:pos="851"/>
              <w:tab w:val="left" w:pos="880"/>
              <w:tab w:val="left" w:pos="1134"/>
              <w:tab w:val="left" w:pos="1276"/>
              <w:tab w:val="right" w:pos="12996"/>
            </w:tabs>
            <w:ind w:left="-284"/>
            <w:rPr>
              <w:color w:val="000000"/>
            </w:rPr>
          </w:pPr>
          <w:hyperlink w:anchor="_heading=h.pftlmqd0nhdh">
            <w:r w:rsidR="003F038E">
              <w:rPr>
                <w:color w:val="000000"/>
              </w:rPr>
              <w:t>2</w:t>
            </w:r>
            <w:r w:rsidR="003F038E">
              <w:rPr>
                <w:color w:val="000000"/>
              </w:rPr>
              <w:tab/>
              <w:t>ASPECTOS GENERALES</w:t>
            </w:r>
            <w:r w:rsidR="003F038E">
              <w:rPr>
                <w:color w:val="000000"/>
              </w:rPr>
              <w:tab/>
              <w:t>7</w:t>
            </w:r>
          </w:hyperlink>
        </w:p>
        <w:p w14:paraId="2DC975E1" w14:textId="77777777" w:rsidR="00EB6E33" w:rsidRDefault="0010047D">
          <w:pPr>
            <w:pBdr>
              <w:top w:val="nil"/>
              <w:left w:val="nil"/>
              <w:bottom w:val="nil"/>
              <w:right w:val="nil"/>
              <w:between w:val="nil"/>
            </w:pBdr>
            <w:tabs>
              <w:tab w:val="left" w:pos="880"/>
              <w:tab w:val="right" w:pos="8828"/>
            </w:tabs>
            <w:spacing w:after="100"/>
            <w:ind w:left="240"/>
            <w:rPr>
              <w:color w:val="000000"/>
            </w:rPr>
          </w:pPr>
          <w:hyperlink w:anchor="_heading=h.h6jy1vbf9ltw">
            <w:r w:rsidR="003F038E">
              <w:rPr>
                <w:color w:val="000000"/>
              </w:rPr>
              <w:t>2.1</w:t>
            </w:r>
            <w:r w:rsidR="003F038E">
              <w:rPr>
                <w:color w:val="000000"/>
              </w:rPr>
              <w:tab/>
              <w:t>Información Básica del programa</w:t>
            </w:r>
            <w:r w:rsidR="003F038E">
              <w:rPr>
                <w:color w:val="000000"/>
              </w:rPr>
              <w:tab/>
              <w:t>7</w:t>
            </w:r>
          </w:hyperlink>
        </w:p>
        <w:p w14:paraId="24BBF8CE" w14:textId="77777777" w:rsidR="00EB6E33" w:rsidRDefault="0010047D">
          <w:pPr>
            <w:pBdr>
              <w:top w:val="nil"/>
              <w:left w:val="nil"/>
              <w:bottom w:val="nil"/>
              <w:right w:val="nil"/>
              <w:between w:val="nil"/>
            </w:pBdr>
            <w:tabs>
              <w:tab w:val="left" w:pos="880"/>
              <w:tab w:val="right" w:pos="8828"/>
            </w:tabs>
            <w:spacing w:after="100"/>
            <w:ind w:left="240"/>
            <w:rPr>
              <w:color w:val="000000"/>
            </w:rPr>
          </w:pPr>
          <w:hyperlink w:anchor="_heading=h.ivkavj4he27t">
            <w:r w:rsidR="003F038E">
              <w:rPr>
                <w:color w:val="000000"/>
              </w:rPr>
              <w:t>2.2</w:t>
            </w:r>
            <w:r w:rsidR="003F038E">
              <w:rPr>
                <w:color w:val="000000"/>
              </w:rPr>
              <w:tab/>
              <w:t>Evolución del programa:</w:t>
            </w:r>
            <w:r w:rsidR="003F038E">
              <w:rPr>
                <w:color w:val="000000"/>
              </w:rPr>
              <w:tab/>
              <w:t>9</w:t>
            </w:r>
          </w:hyperlink>
        </w:p>
        <w:p w14:paraId="5A44B5ED" w14:textId="77777777" w:rsidR="00EB6E33" w:rsidRDefault="0010047D">
          <w:pPr>
            <w:pBdr>
              <w:top w:val="nil"/>
              <w:left w:val="nil"/>
              <w:bottom w:val="nil"/>
              <w:right w:val="nil"/>
              <w:between w:val="nil"/>
            </w:pBdr>
            <w:tabs>
              <w:tab w:val="left" w:pos="880"/>
              <w:tab w:val="right" w:pos="8828"/>
            </w:tabs>
            <w:spacing w:after="100"/>
            <w:ind w:left="240"/>
            <w:rPr>
              <w:color w:val="000000"/>
            </w:rPr>
          </w:pPr>
          <w:hyperlink w:anchor="_heading=h.rwftwmtfj00f">
            <w:r w:rsidR="003F038E">
              <w:rPr>
                <w:color w:val="000000"/>
              </w:rPr>
              <w:t>2.3</w:t>
            </w:r>
            <w:r w:rsidR="003F038E">
              <w:rPr>
                <w:color w:val="000000"/>
              </w:rPr>
              <w:tab/>
              <w:t>Resultado de la autoevaluación – Etapa Diagnóstica.</w:t>
            </w:r>
            <w:r w:rsidR="003F038E">
              <w:rPr>
                <w:color w:val="000000"/>
              </w:rPr>
              <w:tab/>
              <w:t>9</w:t>
            </w:r>
          </w:hyperlink>
        </w:p>
        <w:p w14:paraId="19041CB1" w14:textId="77777777" w:rsidR="00EB6E33" w:rsidRDefault="0010047D">
          <w:pPr>
            <w:pBdr>
              <w:top w:val="nil"/>
              <w:left w:val="nil"/>
              <w:bottom w:val="nil"/>
              <w:right w:val="nil"/>
              <w:between w:val="nil"/>
            </w:pBdr>
            <w:tabs>
              <w:tab w:val="left" w:pos="1320"/>
              <w:tab w:val="right" w:pos="8828"/>
            </w:tabs>
            <w:spacing w:after="100"/>
            <w:ind w:left="480"/>
            <w:rPr>
              <w:color w:val="000000"/>
            </w:rPr>
          </w:pPr>
          <w:hyperlink w:anchor="_heading=h.cmwcegh0c2yd">
            <w:r w:rsidR="003F038E">
              <w:rPr>
                <w:color w:val="000000"/>
              </w:rPr>
              <w:t>2.3.1</w:t>
            </w:r>
            <w:r w:rsidR="003F038E">
              <w:rPr>
                <w:color w:val="000000"/>
              </w:rPr>
              <w:tab/>
              <w:t>Condición 1: JUSTIFICACIÓN</w:t>
            </w:r>
            <w:r w:rsidR="003F038E">
              <w:rPr>
                <w:color w:val="000000"/>
              </w:rPr>
              <w:tab/>
              <w:t>9</w:t>
            </w:r>
          </w:hyperlink>
        </w:p>
        <w:p w14:paraId="4DCD72BD" w14:textId="77777777" w:rsidR="00EB6E33" w:rsidRDefault="0010047D">
          <w:pPr>
            <w:pBdr>
              <w:top w:val="nil"/>
              <w:left w:val="nil"/>
              <w:bottom w:val="nil"/>
              <w:right w:val="nil"/>
              <w:between w:val="nil"/>
            </w:pBdr>
            <w:tabs>
              <w:tab w:val="left" w:pos="1320"/>
              <w:tab w:val="right" w:pos="8828"/>
            </w:tabs>
            <w:spacing w:after="100"/>
            <w:ind w:left="480"/>
            <w:rPr>
              <w:color w:val="000000"/>
            </w:rPr>
          </w:pPr>
          <w:hyperlink w:anchor="_heading=h.yhjh5muaxqbv">
            <w:r w:rsidR="003F038E">
              <w:rPr>
                <w:color w:val="000000"/>
              </w:rPr>
              <w:t>2.3.2</w:t>
            </w:r>
            <w:r w:rsidR="003F038E">
              <w:rPr>
                <w:color w:val="000000"/>
              </w:rPr>
              <w:tab/>
              <w:t>Condición 2: PROFESORES</w:t>
            </w:r>
            <w:r w:rsidR="003F038E">
              <w:rPr>
                <w:color w:val="000000"/>
              </w:rPr>
              <w:tab/>
              <w:t>10</w:t>
            </w:r>
          </w:hyperlink>
        </w:p>
        <w:p w14:paraId="5DB79E97" w14:textId="77777777" w:rsidR="00EB6E33" w:rsidRDefault="0010047D">
          <w:pPr>
            <w:pBdr>
              <w:top w:val="nil"/>
              <w:left w:val="nil"/>
              <w:bottom w:val="nil"/>
              <w:right w:val="nil"/>
              <w:between w:val="nil"/>
            </w:pBdr>
            <w:tabs>
              <w:tab w:val="left" w:pos="1320"/>
              <w:tab w:val="right" w:pos="8828"/>
            </w:tabs>
            <w:spacing w:after="100"/>
            <w:ind w:left="480"/>
            <w:rPr>
              <w:color w:val="000000"/>
            </w:rPr>
          </w:pPr>
          <w:hyperlink w:anchor="_heading=h.ur3ayydd3sno">
            <w:r w:rsidR="003F038E">
              <w:rPr>
                <w:color w:val="000000"/>
              </w:rPr>
              <w:t>2.3.3</w:t>
            </w:r>
            <w:r w:rsidR="003F038E">
              <w:rPr>
                <w:color w:val="000000"/>
              </w:rPr>
              <w:tab/>
              <w:t>Condición 3: MEDIOS EDUCATIVOS</w:t>
            </w:r>
            <w:r w:rsidR="003F038E">
              <w:rPr>
                <w:color w:val="000000"/>
              </w:rPr>
              <w:tab/>
              <w:t>12</w:t>
            </w:r>
          </w:hyperlink>
        </w:p>
        <w:p w14:paraId="684BF034" w14:textId="77777777" w:rsidR="00EB6E33" w:rsidRDefault="0010047D">
          <w:pPr>
            <w:pBdr>
              <w:top w:val="nil"/>
              <w:left w:val="nil"/>
              <w:bottom w:val="nil"/>
              <w:right w:val="nil"/>
              <w:between w:val="nil"/>
            </w:pBdr>
            <w:tabs>
              <w:tab w:val="left" w:pos="1320"/>
              <w:tab w:val="right" w:pos="8828"/>
            </w:tabs>
            <w:spacing w:after="100"/>
            <w:ind w:left="480"/>
            <w:rPr>
              <w:color w:val="000000"/>
            </w:rPr>
          </w:pPr>
          <w:hyperlink w:anchor="_heading=h.hohfrwyib1zd">
            <w:r w:rsidR="003F038E">
              <w:rPr>
                <w:color w:val="000000"/>
              </w:rPr>
              <w:t>2.3.4</w:t>
            </w:r>
            <w:r w:rsidR="003F038E">
              <w:rPr>
                <w:color w:val="000000"/>
              </w:rPr>
              <w:tab/>
              <w:t>Condición 4: INFRAESTRUCTURA FÍSICA Y TECNÓLOGICA</w:t>
            </w:r>
            <w:r w:rsidR="003F038E">
              <w:rPr>
                <w:color w:val="000000"/>
              </w:rPr>
              <w:tab/>
              <w:t>14</w:t>
            </w:r>
          </w:hyperlink>
        </w:p>
        <w:p w14:paraId="444AE391" w14:textId="77777777" w:rsidR="00EB6E33" w:rsidRDefault="003F038E">
          <w:r>
            <w:fldChar w:fldCharType="end"/>
          </w:r>
        </w:p>
      </w:sdtContent>
    </w:sdt>
    <w:p w14:paraId="08090201" w14:textId="77777777" w:rsidR="00EB6E33" w:rsidRDefault="00EB6E33"/>
    <w:p w14:paraId="5C9E890C" w14:textId="77777777" w:rsidR="00EB6E33" w:rsidRDefault="003F038E">
      <w:r>
        <w:br w:type="page"/>
      </w:r>
    </w:p>
    <w:p w14:paraId="48FC8366" w14:textId="77777777" w:rsidR="00EB6E33" w:rsidRDefault="003F038E">
      <w:pPr>
        <w:pStyle w:val="Ttulo1"/>
        <w:numPr>
          <w:ilvl w:val="0"/>
          <w:numId w:val="10"/>
        </w:numPr>
        <w:spacing w:line="276" w:lineRule="auto"/>
      </w:pPr>
      <w:bookmarkStart w:id="2" w:name="_heading=h.3hcdwwhe787a" w:colFirst="0" w:colLast="0"/>
      <w:bookmarkEnd w:id="2"/>
      <w:r>
        <w:lastRenderedPageBreak/>
        <w:t>INTRODUCCIÓN</w:t>
      </w:r>
    </w:p>
    <w:p w14:paraId="1A49CB6E" w14:textId="77777777" w:rsidR="00EB6E33" w:rsidRDefault="00EB6E33">
      <w:pPr>
        <w:spacing w:line="276" w:lineRule="auto"/>
      </w:pPr>
      <w:bookmarkStart w:id="3" w:name="_heading=h.8pgtfsyhwyoa" w:colFirst="0" w:colLast="0"/>
      <w:bookmarkEnd w:id="3"/>
    </w:p>
    <w:p w14:paraId="1C0DF99A" w14:textId="77777777" w:rsidR="00EB6E33" w:rsidRDefault="003F038E">
      <w:pPr>
        <w:spacing w:line="276" w:lineRule="auto"/>
        <w:rPr>
          <w:color w:val="FF0000"/>
        </w:rPr>
      </w:pPr>
      <w:r>
        <w:rPr>
          <w:color w:val="FF0000"/>
        </w:rPr>
        <w:t>(Debe incluir una breve descripción del proceso de autoevaluación llevado a cabo y la metodología empleada en dicho proceso del programa)</w:t>
      </w:r>
    </w:p>
    <w:p w14:paraId="5F2D5D17" w14:textId="77777777" w:rsidR="00EB6E33" w:rsidRDefault="003F038E">
      <w:pPr>
        <w:spacing w:line="276" w:lineRule="auto"/>
      </w:pPr>
      <w:r>
        <w:br w:type="page"/>
      </w:r>
    </w:p>
    <w:p w14:paraId="6A591485" w14:textId="77777777" w:rsidR="00EB6E33" w:rsidRDefault="003F038E">
      <w:pPr>
        <w:pStyle w:val="Ttulo1"/>
        <w:numPr>
          <w:ilvl w:val="0"/>
          <w:numId w:val="10"/>
        </w:numPr>
      </w:pPr>
      <w:bookmarkStart w:id="4" w:name="_heading=h.pftlmqd0nhdh" w:colFirst="0" w:colLast="0"/>
      <w:bookmarkEnd w:id="4"/>
      <w:r>
        <w:lastRenderedPageBreak/>
        <w:t>ASPECTOS GENERALES</w:t>
      </w:r>
    </w:p>
    <w:p w14:paraId="767511FF" w14:textId="77777777" w:rsidR="00EB6E33" w:rsidRDefault="00EB6E33"/>
    <w:p w14:paraId="0440621F" w14:textId="77777777" w:rsidR="00EB6E33" w:rsidRDefault="003F038E">
      <w:pPr>
        <w:pStyle w:val="Ttulo2"/>
        <w:numPr>
          <w:ilvl w:val="1"/>
          <w:numId w:val="10"/>
        </w:numPr>
      </w:pPr>
      <w:bookmarkStart w:id="5" w:name="_heading=h.h6jy1vbf9ltw" w:colFirst="0" w:colLast="0"/>
      <w:bookmarkEnd w:id="5"/>
      <w:r>
        <w:t>Información Básica del programa</w:t>
      </w:r>
    </w:p>
    <w:p w14:paraId="3500E3C1" w14:textId="77777777" w:rsidR="00EB6E33" w:rsidRDefault="00EB6E33">
      <w:pPr>
        <w:spacing w:line="276" w:lineRule="auto"/>
      </w:pPr>
    </w:p>
    <w:p w14:paraId="7E2E2832" w14:textId="77777777" w:rsidR="00EB6E33" w:rsidRDefault="003F038E">
      <w:pPr>
        <w:spacing w:line="276" w:lineRule="auto"/>
        <w:jc w:val="center"/>
        <w:rPr>
          <w:b/>
          <w:bCs/>
          <w:color w:val="FF0000"/>
          <w:sz w:val="22"/>
          <w:szCs w:val="22"/>
        </w:rPr>
      </w:pPr>
      <w:r>
        <w:rPr>
          <w:b/>
          <w:bCs/>
          <w:sz w:val="22"/>
          <w:szCs w:val="22"/>
        </w:rPr>
        <w:t>Tabla 1. Resumen de las características del programa de</w:t>
      </w:r>
      <w:r>
        <w:rPr>
          <w:b/>
          <w:bCs/>
          <w:color w:val="0000FF"/>
          <w:sz w:val="22"/>
          <w:szCs w:val="22"/>
        </w:rPr>
        <w:t xml:space="preserve"> </w:t>
      </w:r>
      <w:r>
        <w:rPr>
          <w:b/>
          <w:bCs/>
          <w:color w:val="FF0000"/>
          <w:sz w:val="22"/>
          <w:szCs w:val="22"/>
        </w:rPr>
        <w:t>XXXXXXXX</w:t>
      </w:r>
    </w:p>
    <w:tbl>
      <w:tblPr>
        <w:tblStyle w:val="a0"/>
        <w:tblW w:w="9403" w:type="dxa"/>
        <w:jc w:val="center"/>
        <w:tblInd w:w="0" w:type="dxa"/>
        <w:tblBorders>
          <w:top w:val="single" w:sz="2" w:space="0" w:color="213A59"/>
          <w:left w:val="single" w:sz="2" w:space="0" w:color="213A59"/>
          <w:bottom w:val="single" w:sz="2" w:space="0" w:color="213A59"/>
          <w:right w:val="single" w:sz="2" w:space="0" w:color="213A59"/>
          <w:insideH w:val="single" w:sz="2" w:space="0" w:color="213A59"/>
          <w:insideV w:val="single" w:sz="2" w:space="0" w:color="213A59"/>
        </w:tblBorders>
        <w:tblLayout w:type="fixed"/>
        <w:tblLook w:val="0400" w:firstRow="0" w:lastRow="0" w:firstColumn="0" w:lastColumn="0" w:noHBand="0" w:noVBand="1"/>
      </w:tblPr>
      <w:tblGrid>
        <w:gridCol w:w="4068"/>
        <w:gridCol w:w="5335"/>
      </w:tblGrid>
      <w:tr w:rsidR="00EB6E33" w14:paraId="083F2413" w14:textId="77777777">
        <w:trPr>
          <w:trHeight w:val="160"/>
          <w:jc w:val="center"/>
        </w:trPr>
        <w:tc>
          <w:tcPr>
            <w:tcW w:w="4068" w:type="dxa"/>
            <w:shd w:val="clear" w:color="auto" w:fill="FFFFFF"/>
            <w:vAlign w:val="center"/>
          </w:tcPr>
          <w:p w14:paraId="4BC8F223" w14:textId="77777777" w:rsidR="00EB6E33" w:rsidRDefault="003F038E">
            <w:pPr>
              <w:spacing w:line="276" w:lineRule="auto"/>
              <w:rPr>
                <w:smallCaps/>
              </w:rPr>
            </w:pPr>
            <w:r>
              <w:t>Nombre del programa</w:t>
            </w:r>
          </w:p>
        </w:tc>
        <w:tc>
          <w:tcPr>
            <w:tcW w:w="5335" w:type="dxa"/>
            <w:shd w:val="clear" w:color="auto" w:fill="FFFFFF"/>
            <w:vAlign w:val="center"/>
          </w:tcPr>
          <w:p w14:paraId="76FDF8CF" w14:textId="77777777" w:rsidR="00EB6E33" w:rsidRDefault="00EB6E33">
            <w:pPr>
              <w:spacing w:line="276" w:lineRule="auto"/>
            </w:pPr>
          </w:p>
        </w:tc>
      </w:tr>
      <w:tr w:rsidR="00EB6E33" w14:paraId="03CE28D0" w14:textId="77777777">
        <w:trPr>
          <w:trHeight w:val="160"/>
          <w:jc w:val="center"/>
        </w:trPr>
        <w:tc>
          <w:tcPr>
            <w:tcW w:w="4068" w:type="dxa"/>
            <w:shd w:val="clear" w:color="auto" w:fill="FFFFFF"/>
          </w:tcPr>
          <w:p w14:paraId="79579E94" w14:textId="77777777" w:rsidR="00EB6E33" w:rsidRDefault="003F038E">
            <w:pPr>
              <w:spacing w:line="276" w:lineRule="auto"/>
            </w:pPr>
            <w:r>
              <w:t>Norma interna de creación</w:t>
            </w:r>
          </w:p>
        </w:tc>
        <w:tc>
          <w:tcPr>
            <w:tcW w:w="5335" w:type="dxa"/>
            <w:shd w:val="clear" w:color="auto" w:fill="FFFFFF"/>
          </w:tcPr>
          <w:p w14:paraId="316B7E04" w14:textId="77777777" w:rsidR="00EB6E33" w:rsidRDefault="00EB6E33">
            <w:pPr>
              <w:spacing w:line="276" w:lineRule="auto"/>
            </w:pPr>
          </w:p>
        </w:tc>
      </w:tr>
      <w:tr w:rsidR="00EB6E33" w14:paraId="6D330574" w14:textId="77777777">
        <w:trPr>
          <w:trHeight w:val="178"/>
          <w:jc w:val="center"/>
        </w:trPr>
        <w:tc>
          <w:tcPr>
            <w:tcW w:w="4068" w:type="dxa"/>
            <w:shd w:val="clear" w:color="auto" w:fill="FFFFFF"/>
            <w:vAlign w:val="center"/>
          </w:tcPr>
          <w:p w14:paraId="1700605F" w14:textId="77777777" w:rsidR="00EB6E33" w:rsidRDefault="003F038E">
            <w:pPr>
              <w:spacing w:line="276" w:lineRule="auto"/>
              <w:rPr>
                <w:smallCaps/>
              </w:rPr>
            </w:pPr>
            <w:r>
              <w:t>Código SNIES</w:t>
            </w:r>
          </w:p>
        </w:tc>
        <w:tc>
          <w:tcPr>
            <w:tcW w:w="5335" w:type="dxa"/>
            <w:shd w:val="clear" w:color="auto" w:fill="FFFFFF"/>
            <w:vAlign w:val="center"/>
          </w:tcPr>
          <w:p w14:paraId="047DE7D2" w14:textId="77777777" w:rsidR="00EB6E33" w:rsidRDefault="00EB6E33">
            <w:pPr>
              <w:spacing w:line="276" w:lineRule="auto"/>
            </w:pPr>
          </w:p>
        </w:tc>
      </w:tr>
      <w:tr w:rsidR="00EB6E33" w14:paraId="5BA84E75" w14:textId="77777777">
        <w:trPr>
          <w:trHeight w:val="340"/>
          <w:jc w:val="center"/>
        </w:trPr>
        <w:tc>
          <w:tcPr>
            <w:tcW w:w="4068" w:type="dxa"/>
            <w:shd w:val="clear" w:color="auto" w:fill="FFFFFF"/>
            <w:vAlign w:val="center"/>
          </w:tcPr>
          <w:p w14:paraId="59652CBF" w14:textId="77777777" w:rsidR="00EB6E33" w:rsidRDefault="003F038E">
            <w:pPr>
              <w:spacing w:line="276" w:lineRule="auto"/>
              <w:rPr>
                <w:smallCaps/>
              </w:rPr>
            </w:pPr>
            <w:r>
              <w:t>Resolución y fecha del actual de registro calificado</w:t>
            </w:r>
          </w:p>
        </w:tc>
        <w:tc>
          <w:tcPr>
            <w:tcW w:w="5335" w:type="dxa"/>
            <w:shd w:val="clear" w:color="auto" w:fill="FFFFFF"/>
            <w:vAlign w:val="center"/>
          </w:tcPr>
          <w:p w14:paraId="19729419" w14:textId="77777777" w:rsidR="00EB6E33" w:rsidRDefault="00EB6E33">
            <w:pPr>
              <w:spacing w:line="276" w:lineRule="auto"/>
            </w:pPr>
          </w:p>
        </w:tc>
      </w:tr>
      <w:tr w:rsidR="00EB6E33" w14:paraId="530AF513" w14:textId="77777777">
        <w:trPr>
          <w:trHeight w:val="261"/>
          <w:jc w:val="center"/>
        </w:trPr>
        <w:tc>
          <w:tcPr>
            <w:tcW w:w="4068" w:type="dxa"/>
            <w:shd w:val="clear" w:color="auto" w:fill="FFFFFF"/>
            <w:vAlign w:val="center"/>
          </w:tcPr>
          <w:p w14:paraId="62D6D45D" w14:textId="77777777" w:rsidR="00EB6E33" w:rsidRDefault="003F038E">
            <w:pPr>
              <w:spacing w:line="276" w:lineRule="auto"/>
              <w:rPr>
                <w:smallCaps/>
              </w:rPr>
            </w:pPr>
            <w:r>
              <w:t>Título que otorga</w:t>
            </w:r>
          </w:p>
        </w:tc>
        <w:tc>
          <w:tcPr>
            <w:tcW w:w="5335" w:type="dxa"/>
            <w:shd w:val="clear" w:color="auto" w:fill="FFFFFF"/>
            <w:vAlign w:val="center"/>
          </w:tcPr>
          <w:p w14:paraId="669DE945" w14:textId="77777777" w:rsidR="00EB6E33" w:rsidRDefault="00EB6E33">
            <w:pPr>
              <w:spacing w:line="276" w:lineRule="auto"/>
            </w:pPr>
          </w:p>
        </w:tc>
      </w:tr>
      <w:tr w:rsidR="00EB6E33" w14:paraId="76BAFD7B" w14:textId="77777777">
        <w:trPr>
          <w:trHeight w:val="261"/>
          <w:jc w:val="center"/>
        </w:trPr>
        <w:tc>
          <w:tcPr>
            <w:tcW w:w="4068" w:type="dxa"/>
            <w:shd w:val="clear" w:color="auto" w:fill="FFFFFF"/>
            <w:vAlign w:val="center"/>
          </w:tcPr>
          <w:p w14:paraId="6668C127" w14:textId="77777777" w:rsidR="00EB6E33" w:rsidRDefault="003F038E">
            <w:pPr>
              <w:spacing w:line="276" w:lineRule="auto"/>
            </w:pPr>
            <w:r>
              <w:t>Nivel</w:t>
            </w:r>
          </w:p>
        </w:tc>
        <w:tc>
          <w:tcPr>
            <w:tcW w:w="5335" w:type="dxa"/>
            <w:shd w:val="clear" w:color="auto" w:fill="FFFFFF"/>
            <w:vAlign w:val="center"/>
          </w:tcPr>
          <w:p w14:paraId="5BC6DA8B" w14:textId="77777777" w:rsidR="00EB6E33" w:rsidRDefault="003F038E">
            <w:pPr>
              <w:spacing w:line="276" w:lineRule="auto"/>
              <w:rPr>
                <w:smallCaps/>
              </w:rPr>
            </w:pPr>
            <w:r>
              <w:rPr>
                <w:color w:val="808080"/>
              </w:rPr>
              <w:t>Elija un elemento.</w:t>
            </w:r>
          </w:p>
        </w:tc>
      </w:tr>
      <w:tr w:rsidR="00EB6E33" w14:paraId="18F18C1B" w14:textId="77777777">
        <w:trPr>
          <w:trHeight w:val="261"/>
          <w:jc w:val="center"/>
        </w:trPr>
        <w:tc>
          <w:tcPr>
            <w:tcW w:w="4068" w:type="dxa"/>
            <w:shd w:val="clear" w:color="auto" w:fill="FFFFFF"/>
            <w:vAlign w:val="center"/>
          </w:tcPr>
          <w:p w14:paraId="7E9B429A" w14:textId="77777777" w:rsidR="00EB6E33" w:rsidRDefault="003F038E">
            <w:pPr>
              <w:spacing w:line="276" w:lineRule="auto"/>
            </w:pPr>
            <w:r>
              <w:t>Modalidad</w:t>
            </w:r>
          </w:p>
        </w:tc>
        <w:tc>
          <w:tcPr>
            <w:tcW w:w="5335" w:type="dxa"/>
            <w:shd w:val="clear" w:color="auto" w:fill="FFFFFF"/>
            <w:vAlign w:val="center"/>
          </w:tcPr>
          <w:p w14:paraId="255715F1" w14:textId="77777777" w:rsidR="00EB6E33" w:rsidRDefault="003F038E">
            <w:pPr>
              <w:spacing w:line="276" w:lineRule="auto"/>
              <w:rPr>
                <w:smallCaps/>
              </w:rPr>
            </w:pPr>
            <w:r>
              <w:rPr>
                <w:color w:val="808080"/>
              </w:rPr>
              <w:t>Elija un elemento.</w:t>
            </w:r>
          </w:p>
        </w:tc>
      </w:tr>
      <w:tr w:rsidR="00EB6E33" w14:paraId="1157FBD4" w14:textId="77777777">
        <w:trPr>
          <w:trHeight w:val="214"/>
          <w:jc w:val="center"/>
        </w:trPr>
        <w:tc>
          <w:tcPr>
            <w:tcW w:w="4068" w:type="dxa"/>
            <w:shd w:val="clear" w:color="auto" w:fill="FFFFFF"/>
            <w:vAlign w:val="center"/>
          </w:tcPr>
          <w:p w14:paraId="05989B37" w14:textId="77777777" w:rsidR="00EB6E33" w:rsidRDefault="003F038E">
            <w:pPr>
              <w:spacing w:line="276" w:lineRule="auto"/>
              <w:rPr>
                <w:smallCaps/>
              </w:rPr>
            </w:pPr>
            <w:r>
              <w:t>Porcentaje de inclusión de tecnología</w:t>
            </w:r>
          </w:p>
        </w:tc>
        <w:tc>
          <w:tcPr>
            <w:tcW w:w="5335" w:type="dxa"/>
            <w:shd w:val="clear" w:color="auto" w:fill="FFFFFF"/>
            <w:vAlign w:val="center"/>
          </w:tcPr>
          <w:p w14:paraId="4A873152" w14:textId="77777777" w:rsidR="00EB6E33" w:rsidRDefault="003F038E">
            <w:pPr>
              <w:spacing w:line="276" w:lineRule="auto"/>
              <w:rPr>
                <w:smallCaps/>
              </w:rPr>
            </w:pPr>
            <w:r>
              <w:rPr>
                <w:color w:val="808080"/>
              </w:rPr>
              <w:t>Haga clic o pulse aquí para escribir texto.</w:t>
            </w:r>
            <w:r>
              <w:rPr>
                <w:smallCaps/>
              </w:rPr>
              <w:t xml:space="preserve"> %.</w:t>
            </w:r>
          </w:p>
          <w:p w14:paraId="3F7BF44D" w14:textId="77777777" w:rsidR="00EB6E33" w:rsidRDefault="003F038E">
            <w:pPr>
              <w:spacing w:line="276" w:lineRule="auto"/>
              <w:rPr>
                <w:smallCaps/>
              </w:rPr>
            </w:pPr>
            <w:r>
              <w:t>De acuerdo con la modalidad, el programa puede definir el % de inclusión de tecnología, teniendo en cuenta que un programa presencial no puede tener un 100% de inclusión de tecnología, pero sí puede contener un porcentaje mínimo de actividades que incluyen tecnología.</w:t>
            </w:r>
          </w:p>
        </w:tc>
      </w:tr>
      <w:tr w:rsidR="00EB6E33" w14:paraId="13BDC24C" w14:textId="77777777">
        <w:trPr>
          <w:trHeight w:val="340"/>
          <w:jc w:val="center"/>
        </w:trPr>
        <w:tc>
          <w:tcPr>
            <w:tcW w:w="4068" w:type="dxa"/>
            <w:shd w:val="clear" w:color="auto" w:fill="FFFFFF"/>
            <w:vAlign w:val="center"/>
          </w:tcPr>
          <w:p w14:paraId="77649CEC" w14:textId="77777777" w:rsidR="00EB6E33" w:rsidRDefault="003F038E">
            <w:pPr>
              <w:spacing w:line="276" w:lineRule="auto"/>
              <w:rPr>
                <w:smallCaps/>
              </w:rPr>
            </w:pPr>
            <w:r>
              <w:t>Campo amplio:</w:t>
            </w:r>
          </w:p>
        </w:tc>
        <w:tc>
          <w:tcPr>
            <w:tcW w:w="5335" w:type="dxa"/>
            <w:shd w:val="clear" w:color="auto" w:fill="FFFFFF"/>
            <w:vAlign w:val="center"/>
          </w:tcPr>
          <w:p w14:paraId="69E510AE" w14:textId="77777777" w:rsidR="00EB6E33" w:rsidRDefault="003F038E">
            <w:pPr>
              <w:spacing w:line="276" w:lineRule="auto"/>
              <w:rPr>
                <w:smallCaps/>
              </w:rPr>
            </w:pPr>
            <w:r>
              <w:t>Buscar en el SNIES de programas referentes y en coherencia con el CINE 2013</w:t>
            </w:r>
          </w:p>
        </w:tc>
      </w:tr>
      <w:tr w:rsidR="00EB6E33" w14:paraId="4929031F" w14:textId="77777777">
        <w:trPr>
          <w:trHeight w:val="103"/>
          <w:jc w:val="center"/>
        </w:trPr>
        <w:tc>
          <w:tcPr>
            <w:tcW w:w="4068" w:type="dxa"/>
            <w:shd w:val="clear" w:color="auto" w:fill="FFFFFF"/>
            <w:vAlign w:val="center"/>
          </w:tcPr>
          <w:p w14:paraId="71D3A457" w14:textId="77777777" w:rsidR="00EB6E33" w:rsidRDefault="003F038E">
            <w:pPr>
              <w:spacing w:line="276" w:lineRule="auto"/>
              <w:rPr>
                <w:smallCaps/>
              </w:rPr>
            </w:pPr>
            <w:r>
              <w:t>Campo específico:</w:t>
            </w:r>
          </w:p>
        </w:tc>
        <w:tc>
          <w:tcPr>
            <w:tcW w:w="5335" w:type="dxa"/>
            <w:shd w:val="clear" w:color="auto" w:fill="FFFFFF"/>
            <w:vAlign w:val="center"/>
          </w:tcPr>
          <w:p w14:paraId="5F54896D" w14:textId="77777777" w:rsidR="00EB6E33" w:rsidRDefault="003F038E">
            <w:pPr>
              <w:spacing w:line="276" w:lineRule="auto"/>
            </w:pPr>
            <w:r>
              <w:t>Buscar en el SNIES de programas referentes y en coherencia con el CINE 2013</w:t>
            </w:r>
          </w:p>
        </w:tc>
      </w:tr>
      <w:tr w:rsidR="00EB6E33" w14:paraId="01AEE989" w14:textId="77777777">
        <w:trPr>
          <w:trHeight w:val="103"/>
          <w:jc w:val="center"/>
        </w:trPr>
        <w:tc>
          <w:tcPr>
            <w:tcW w:w="4068" w:type="dxa"/>
            <w:shd w:val="clear" w:color="auto" w:fill="FFFFFF"/>
            <w:vAlign w:val="center"/>
          </w:tcPr>
          <w:p w14:paraId="4569A503" w14:textId="77777777" w:rsidR="00EB6E33" w:rsidRDefault="003F038E">
            <w:pPr>
              <w:spacing w:line="276" w:lineRule="auto"/>
            </w:pPr>
            <w:r>
              <w:t>Campo detallado:</w:t>
            </w:r>
          </w:p>
        </w:tc>
        <w:tc>
          <w:tcPr>
            <w:tcW w:w="5335" w:type="dxa"/>
            <w:shd w:val="clear" w:color="auto" w:fill="FFFFFF"/>
            <w:vAlign w:val="center"/>
          </w:tcPr>
          <w:p w14:paraId="00EC3B63" w14:textId="77777777" w:rsidR="00EB6E33" w:rsidRDefault="003F038E">
            <w:pPr>
              <w:spacing w:line="276" w:lineRule="auto"/>
            </w:pPr>
            <w:r>
              <w:t>Buscar en el SNIES de programas referentes y en coherencia con el CINE 2013</w:t>
            </w:r>
          </w:p>
        </w:tc>
      </w:tr>
      <w:tr w:rsidR="00EB6E33" w14:paraId="133A2A9B" w14:textId="77777777">
        <w:trPr>
          <w:trHeight w:val="256"/>
          <w:jc w:val="center"/>
        </w:trPr>
        <w:tc>
          <w:tcPr>
            <w:tcW w:w="4068" w:type="dxa"/>
            <w:shd w:val="clear" w:color="auto" w:fill="FFFFFF"/>
            <w:vAlign w:val="center"/>
          </w:tcPr>
          <w:p w14:paraId="2E41D276" w14:textId="77777777" w:rsidR="00EB6E33" w:rsidRDefault="003F038E">
            <w:pPr>
              <w:spacing w:line="276" w:lineRule="auto"/>
            </w:pPr>
            <w:r>
              <w:t>Área de conocimiento</w:t>
            </w:r>
          </w:p>
        </w:tc>
        <w:tc>
          <w:tcPr>
            <w:tcW w:w="5335" w:type="dxa"/>
            <w:shd w:val="clear" w:color="auto" w:fill="FFFFFF"/>
            <w:vAlign w:val="center"/>
          </w:tcPr>
          <w:p w14:paraId="2E33C5DB" w14:textId="77777777" w:rsidR="00EB6E33" w:rsidRDefault="003F038E">
            <w:pPr>
              <w:spacing w:line="276" w:lineRule="auto"/>
            </w:pPr>
            <w:r>
              <w:t>Buscar en el SNIES de programas referentes y en coherencia con el CINE 2013</w:t>
            </w:r>
          </w:p>
        </w:tc>
      </w:tr>
      <w:tr w:rsidR="00EB6E33" w14:paraId="7645B165" w14:textId="77777777">
        <w:trPr>
          <w:trHeight w:val="264"/>
          <w:jc w:val="center"/>
        </w:trPr>
        <w:tc>
          <w:tcPr>
            <w:tcW w:w="4068" w:type="dxa"/>
            <w:shd w:val="clear" w:color="auto" w:fill="FFFFFF"/>
            <w:vAlign w:val="center"/>
          </w:tcPr>
          <w:p w14:paraId="39813571" w14:textId="77777777" w:rsidR="00EB6E33" w:rsidRDefault="003F038E">
            <w:pPr>
              <w:spacing w:line="276" w:lineRule="auto"/>
              <w:rPr>
                <w:smallCaps/>
              </w:rPr>
            </w:pPr>
            <w:r>
              <w:t>Núcleo básico del conocimiento NBC</w:t>
            </w:r>
          </w:p>
        </w:tc>
        <w:tc>
          <w:tcPr>
            <w:tcW w:w="5335" w:type="dxa"/>
            <w:shd w:val="clear" w:color="auto" w:fill="FFFFFF"/>
            <w:vAlign w:val="center"/>
          </w:tcPr>
          <w:p w14:paraId="2CEC09EE" w14:textId="77777777" w:rsidR="00EB6E33" w:rsidRDefault="003F038E">
            <w:pPr>
              <w:spacing w:line="276" w:lineRule="auto"/>
            </w:pPr>
            <w:r>
              <w:t>Buscar en el SNIES de programas referentes y en coherencia con el CINE 2013</w:t>
            </w:r>
          </w:p>
        </w:tc>
      </w:tr>
      <w:tr w:rsidR="00EB6E33" w14:paraId="1530414C" w14:textId="77777777">
        <w:trPr>
          <w:trHeight w:val="184"/>
          <w:jc w:val="center"/>
        </w:trPr>
        <w:tc>
          <w:tcPr>
            <w:tcW w:w="4068" w:type="dxa"/>
            <w:shd w:val="clear" w:color="auto" w:fill="FFFFFF"/>
            <w:vAlign w:val="center"/>
          </w:tcPr>
          <w:p w14:paraId="6AB369E6" w14:textId="77777777" w:rsidR="00EB6E33" w:rsidRDefault="003F038E">
            <w:pPr>
              <w:spacing w:line="276" w:lineRule="auto"/>
              <w:rPr>
                <w:smallCaps/>
              </w:rPr>
            </w:pPr>
            <w:r>
              <w:t>Duración estimada del programa</w:t>
            </w:r>
          </w:p>
        </w:tc>
        <w:tc>
          <w:tcPr>
            <w:tcW w:w="5335" w:type="dxa"/>
            <w:shd w:val="clear" w:color="auto" w:fill="FFFFFF"/>
            <w:vAlign w:val="center"/>
          </w:tcPr>
          <w:p w14:paraId="7FF28048" w14:textId="77777777" w:rsidR="00EB6E33" w:rsidRDefault="00EB6E33">
            <w:pPr>
              <w:spacing w:line="276" w:lineRule="auto"/>
            </w:pPr>
          </w:p>
        </w:tc>
      </w:tr>
      <w:tr w:rsidR="00EB6E33" w14:paraId="61857ACB" w14:textId="77777777">
        <w:trPr>
          <w:trHeight w:val="61"/>
          <w:jc w:val="center"/>
        </w:trPr>
        <w:tc>
          <w:tcPr>
            <w:tcW w:w="4068" w:type="dxa"/>
            <w:shd w:val="clear" w:color="auto" w:fill="FFFFFF"/>
            <w:vAlign w:val="center"/>
          </w:tcPr>
          <w:p w14:paraId="7745ACE4" w14:textId="77777777" w:rsidR="00EB6E33" w:rsidRDefault="003F038E">
            <w:pPr>
              <w:spacing w:line="276" w:lineRule="auto"/>
              <w:rPr>
                <w:smallCaps/>
              </w:rPr>
            </w:pPr>
            <w:r>
              <w:t>Periodicidad de la admisión</w:t>
            </w:r>
          </w:p>
        </w:tc>
        <w:tc>
          <w:tcPr>
            <w:tcW w:w="5335" w:type="dxa"/>
            <w:shd w:val="clear" w:color="auto" w:fill="FFFFFF"/>
            <w:vAlign w:val="center"/>
          </w:tcPr>
          <w:p w14:paraId="47068E14" w14:textId="77777777" w:rsidR="00EB6E33" w:rsidRDefault="00EB6E33">
            <w:pPr>
              <w:spacing w:line="276" w:lineRule="auto"/>
            </w:pPr>
          </w:p>
        </w:tc>
      </w:tr>
      <w:tr w:rsidR="00EB6E33" w14:paraId="56575EC2" w14:textId="77777777">
        <w:trPr>
          <w:trHeight w:val="92"/>
          <w:jc w:val="center"/>
        </w:trPr>
        <w:tc>
          <w:tcPr>
            <w:tcW w:w="4068" w:type="dxa"/>
            <w:shd w:val="clear" w:color="auto" w:fill="FFFFFF"/>
            <w:vAlign w:val="center"/>
          </w:tcPr>
          <w:p w14:paraId="58C49C4E" w14:textId="77777777" w:rsidR="00EB6E33" w:rsidRDefault="003F038E">
            <w:pPr>
              <w:spacing w:line="276" w:lineRule="auto"/>
              <w:rPr>
                <w:smallCaps/>
              </w:rPr>
            </w:pPr>
            <w:r>
              <w:lastRenderedPageBreak/>
              <w:t>Jornada de ofrecimiento del programa</w:t>
            </w:r>
          </w:p>
        </w:tc>
        <w:tc>
          <w:tcPr>
            <w:tcW w:w="5335" w:type="dxa"/>
            <w:shd w:val="clear" w:color="auto" w:fill="FFFFFF"/>
            <w:vAlign w:val="center"/>
          </w:tcPr>
          <w:p w14:paraId="09AD3F05" w14:textId="77777777" w:rsidR="00EB6E33" w:rsidRDefault="00EB6E33">
            <w:pPr>
              <w:spacing w:line="276" w:lineRule="auto"/>
            </w:pPr>
          </w:p>
        </w:tc>
      </w:tr>
      <w:tr w:rsidR="00EB6E33" w14:paraId="59CCEA20" w14:textId="77777777">
        <w:trPr>
          <w:trHeight w:val="340"/>
          <w:jc w:val="center"/>
        </w:trPr>
        <w:tc>
          <w:tcPr>
            <w:tcW w:w="4068" w:type="dxa"/>
            <w:shd w:val="clear" w:color="auto" w:fill="FFFFFF"/>
            <w:vAlign w:val="center"/>
          </w:tcPr>
          <w:p w14:paraId="70DB1E4D" w14:textId="77777777" w:rsidR="00EB6E33" w:rsidRDefault="003F038E">
            <w:pPr>
              <w:spacing w:line="276" w:lineRule="auto"/>
              <w:rPr>
                <w:smallCaps/>
              </w:rPr>
            </w:pPr>
            <w:r>
              <w:t>¿El programa tiene requisitos de idioma para el ingreso de estudiantes?</w:t>
            </w:r>
          </w:p>
        </w:tc>
        <w:tc>
          <w:tcPr>
            <w:tcW w:w="5335" w:type="dxa"/>
            <w:shd w:val="clear" w:color="auto" w:fill="FFFFFF"/>
            <w:vAlign w:val="center"/>
          </w:tcPr>
          <w:p w14:paraId="21266A68" w14:textId="77777777" w:rsidR="00EB6E33" w:rsidRDefault="003F038E">
            <w:pPr>
              <w:spacing w:line="276" w:lineRule="auto"/>
            </w:pPr>
            <w:r>
              <w:rPr>
                <w:color w:val="808080"/>
              </w:rPr>
              <w:t>Elija un elemento.</w:t>
            </w:r>
          </w:p>
        </w:tc>
      </w:tr>
      <w:tr w:rsidR="00EB6E33" w14:paraId="042FD76F" w14:textId="77777777">
        <w:trPr>
          <w:trHeight w:val="340"/>
          <w:jc w:val="center"/>
        </w:trPr>
        <w:tc>
          <w:tcPr>
            <w:tcW w:w="4068" w:type="dxa"/>
            <w:shd w:val="clear" w:color="auto" w:fill="FFFFFF"/>
            <w:vAlign w:val="center"/>
          </w:tcPr>
          <w:p w14:paraId="253EBF5E" w14:textId="77777777" w:rsidR="00EB6E33" w:rsidRDefault="003F038E">
            <w:pPr>
              <w:spacing w:line="276" w:lineRule="auto"/>
              <w:rPr>
                <w:smallCaps/>
              </w:rPr>
            </w:pPr>
            <w:r>
              <w:t>¿El programa tiene requisitos de idioma para el egreso de estudiantes?</w:t>
            </w:r>
          </w:p>
        </w:tc>
        <w:tc>
          <w:tcPr>
            <w:tcW w:w="5335" w:type="dxa"/>
            <w:shd w:val="clear" w:color="auto" w:fill="FFFFFF"/>
            <w:vAlign w:val="center"/>
          </w:tcPr>
          <w:p w14:paraId="734048A5" w14:textId="77777777" w:rsidR="00EB6E33" w:rsidRDefault="003F038E">
            <w:pPr>
              <w:spacing w:line="276" w:lineRule="auto"/>
            </w:pPr>
            <w:r>
              <w:rPr>
                <w:color w:val="808080"/>
              </w:rPr>
              <w:t>Elija un elemento.</w:t>
            </w:r>
          </w:p>
        </w:tc>
      </w:tr>
      <w:tr w:rsidR="00EB6E33" w14:paraId="1CA7C154" w14:textId="77777777">
        <w:trPr>
          <w:trHeight w:val="299"/>
          <w:jc w:val="center"/>
        </w:trPr>
        <w:tc>
          <w:tcPr>
            <w:tcW w:w="4068" w:type="dxa"/>
            <w:shd w:val="clear" w:color="auto" w:fill="FFFFFF"/>
            <w:vAlign w:val="center"/>
          </w:tcPr>
          <w:p w14:paraId="3A68699C" w14:textId="77777777" w:rsidR="00EB6E33" w:rsidRDefault="003F038E">
            <w:pPr>
              <w:spacing w:line="276" w:lineRule="auto"/>
              <w:rPr>
                <w:smallCaps/>
              </w:rPr>
            </w:pPr>
            <w:r>
              <w:t>En caso de que el programa tenga requisitos, determine el idioma y el nivel</w:t>
            </w:r>
          </w:p>
        </w:tc>
        <w:tc>
          <w:tcPr>
            <w:tcW w:w="5335" w:type="dxa"/>
            <w:shd w:val="clear" w:color="auto" w:fill="FFFFFF"/>
            <w:vAlign w:val="center"/>
          </w:tcPr>
          <w:p w14:paraId="52A8468F" w14:textId="77777777" w:rsidR="00EB6E33" w:rsidRDefault="00EB6E33">
            <w:pPr>
              <w:spacing w:line="276" w:lineRule="auto"/>
            </w:pPr>
          </w:p>
        </w:tc>
      </w:tr>
      <w:tr w:rsidR="00EB6E33" w14:paraId="34DFD7C6" w14:textId="77777777">
        <w:trPr>
          <w:trHeight w:val="165"/>
          <w:jc w:val="center"/>
        </w:trPr>
        <w:tc>
          <w:tcPr>
            <w:tcW w:w="4068" w:type="dxa"/>
            <w:shd w:val="clear" w:color="auto" w:fill="FFFFFF"/>
            <w:vAlign w:val="center"/>
          </w:tcPr>
          <w:p w14:paraId="6AB08423" w14:textId="77777777" w:rsidR="00EB6E33" w:rsidRDefault="003F038E">
            <w:pPr>
              <w:spacing w:line="276" w:lineRule="auto"/>
              <w:rPr>
                <w:smallCaps/>
              </w:rPr>
            </w:pPr>
            <w:r>
              <w:t>Número de créditos académicos</w:t>
            </w:r>
          </w:p>
        </w:tc>
        <w:tc>
          <w:tcPr>
            <w:tcW w:w="5335" w:type="dxa"/>
            <w:shd w:val="clear" w:color="auto" w:fill="FFFFFF"/>
            <w:vAlign w:val="center"/>
          </w:tcPr>
          <w:p w14:paraId="10CA1DA4" w14:textId="77777777" w:rsidR="00EB6E33" w:rsidRDefault="00EB6E33">
            <w:pPr>
              <w:spacing w:line="276" w:lineRule="auto"/>
            </w:pPr>
          </w:p>
        </w:tc>
      </w:tr>
      <w:tr w:rsidR="00EB6E33" w14:paraId="305580C3" w14:textId="77777777">
        <w:trPr>
          <w:trHeight w:val="298"/>
          <w:jc w:val="center"/>
        </w:trPr>
        <w:tc>
          <w:tcPr>
            <w:tcW w:w="4068" w:type="dxa"/>
            <w:shd w:val="clear" w:color="auto" w:fill="FFFFFF"/>
            <w:vAlign w:val="center"/>
          </w:tcPr>
          <w:p w14:paraId="0A658D71" w14:textId="77777777" w:rsidR="00EB6E33" w:rsidRDefault="003F038E">
            <w:pPr>
              <w:spacing w:line="276" w:lineRule="auto"/>
              <w:rPr>
                <w:smallCaps/>
              </w:rPr>
            </w:pPr>
            <w:r>
              <w:t>Número de estudiantes admitidos en el primer período</w:t>
            </w:r>
          </w:p>
        </w:tc>
        <w:tc>
          <w:tcPr>
            <w:tcW w:w="5335" w:type="dxa"/>
            <w:shd w:val="clear" w:color="auto" w:fill="FFFFFF"/>
            <w:vAlign w:val="center"/>
          </w:tcPr>
          <w:p w14:paraId="74EFD89A" w14:textId="77777777" w:rsidR="00EB6E33" w:rsidRDefault="00EB6E33">
            <w:pPr>
              <w:spacing w:line="276" w:lineRule="auto"/>
            </w:pPr>
          </w:p>
        </w:tc>
      </w:tr>
      <w:tr w:rsidR="00EB6E33" w14:paraId="619F7369" w14:textId="77777777">
        <w:trPr>
          <w:trHeight w:val="118"/>
          <w:jc w:val="center"/>
        </w:trPr>
        <w:tc>
          <w:tcPr>
            <w:tcW w:w="4068" w:type="dxa"/>
            <w:shd w:val="clear" w:color="auto" w:fill="FFFFFF"/>
            <w:vAlign w:val="center"/>
          </w:tcPr>
          <w:p w14:paraId="5B397335" w14:textId="77777777" w:rsidR="00EB6E33" w:rsidRDefault="003F038E">
            <w:pPr>
              <w:spacing w:line="276" w:lineRule="auto"/>
              <w:rPr>
                <w:smallCaps/>
              </w:rPr>
            </w:pPr>
            <w:r>
              <w:t>Valor de la matricula al iniciar</w:t>
            </w:r>
          </w:p>
        </w:tc>
        <w:tc>
          <w:tcPr>
            <w:tcW w:w="5335" w:type="dxa"/>
            <w:shd w:val="clear" w:color="auto" w:fill="FFFFFF"/>
            <w:vAlign w:val="center"/>
          </w:tcPr>
          <w:p w14:paraId="4605A533" w14:textId="77777777" w:rsidR="00EB6E33" w:rsidRDefault="00EB6E33">
            <w:pPr>
              <w:spacing w:line="276" w:lineRule="auto"/>
            </w:pPr>
          </w:p>
        </w:tc>
      </w:tr>
      <w:tr w:rsidR="00EB6E33" w14:paraId="31DEC363" w14:textId="77777777">
        <w:trPr>
          <w:trHeight w:val="52"/>
          <w:jc w:val="center"/>
        </w:trPr>
        <w:tc>
          <w:tcPr>
            <w:tcW w:w="4068" w:type="dxa"/>
            <w:shd w:val="clear" w:color="auto" w:fill="FFFFFF"/>
            <w:vAlign w:val="center"/>
          </w:tcPr>
          <w:p w14:paraId="3D1B73D6" w14:textId="77777777" w:rsidR="00EB6E33" w:rsidRDefault="003F038E">
            <w:pPr>
              <w:spacing w:line="276" w:lineRule="auto"/>
              <w:rPr>
                <w:smallCaps/>
              </w:rPr>
            </w:pPr>
            <w:r>
              <w:t>El programa está adscrito</w:t>
            </w:r>
          </w:p>
        </w:tc>
        <w:tc>
          <w:tcPr>
            <w:tcW w:w="5335" w:type="dxa"/>
            <w:shd w:val="clear" w:color="auto" w:fill="FFFFFF"/>
            <w:vAlign w:val="center"/>
          </w:tcPr>
          <w:p w14:paraId="6137B9C6" w14:textId="77777777" w:rsidR="00EB6E33" w:rsidRDefault="003F038E">
            <w:pPr>
              <w:spacing w:line="276" w:lineRule="auto"/>
            </w:pPr>
            <w:r>
              <w:t>Indicar el nombre de la facultad</w:t>
            </w:r>
          </w:p>
        </w:tc>
      </w:tr>
      <w:tr w:rsidR="00EB6E33" w14:paraId="7917D0C3" w14:textId="77777777">
        <w:trPr>
          <w:trHeight w:val="52"/>
          <w:jc w:val="center"/>
        </w:trPr>
        <w:tc>
          <w:tcPr>
            <w:tcW w:w="4068" w:type="dxa"/>
            <w:shd w:val="clear" w:color="auto" w:fill="FFFFFF"/>
            <w:vAlign w:val="center"/>
          </w:tcPr>
          <w:p w14:paraId="49FA7A5E" w14:textId="77777777" w:rsidR="00EB6E33" w:rsidRDefault="003F038E">
            <w:pPr>
              <w:spacing w:line="276" w:lineRule="auto"/>
              <w:rPr>
                <w:smallCaps/>
              </w:rPr>
            </w:pPr>
            <w:r>
              <w:rPr>
                <w:smallCaps/>
              </w:rPr>
              <w:t>L</w:t>
            </w:r>
            <w:r>
              <w:t xml:space="preserve">ugar de desarrollo </w:t>
            </w:r>
          </w:p>
        </w:tc>
        <w:tc>
          <w:tcPr>
            <w:tcW w:w="5335" w:type="dxa"/>
            <w:shd w:val="clear" w:color="auto" w:fill="FFFFFF"/>
            <w:vAlign w:val="center"/>
          </w:tcPr>
          <w:p w14:paraId="293533FA" w14:textId="77777777" w:rsidR="00EB6E33" w:rsidRDefault="003F038E">
            <w:pPr>
              <w:spacing w:line="276" w:lineRule="auto"/>
            </w:pPr>
            <w:r>
              <w:rPr>
                <w:color w:val="808080"/>
              </w:rPr>
              <w:t>Elija un elemento.</w:t>
            </w:r>
          </w:p>
        </w:tc>
      </w:tr>
      <w:tr w:rsidR="00EB6E33" w14:paraId="510466FD" w14:textId="77777777">
        <w:trPr>
          <w:trHeight w:val="141"/>
          <w:jc w:val="center"/>
        </w:trPr>
        <w:tc>
          <w:tcPr>
            <w:tcW w:w="4068" w:type="dxa"/>
            <w:shd w:val="clear" w:color="auto" w:fill="FFFFFF"/>
            <w:vAlign w:val="center"/>
          </w:tcPr>
          <w:p w14:paraId="21B0CBF7" w14:textId="77777777" w:rsidR="00EB6E33" w:rsidRDefault="003F038E">
            <w:pPr>
              <w:spacing w:line="276" w:lineRule="auto"/>
              <w:rPr>
                <w:smallCaps/>
              </w:rPr>
            </w:pPr>
            <w:r>
              <w:t>Programa desarrollado en convenio</w:t>
            </w:r>
          </w:p>
        </w:tc>
        <w:tc>
          <w:tcPr>
            <w:tcW w:w="5335" w:type="dxa"/>
            <w:shd w:val="clear" w:color="auto" w:fill="FFFFFF"/>
            <w:vAlign w:val="center"/>
          </w:tcPr>
          <w:p w14:paraId="168D97C7" w14:textId="77777777" w:rsidR="00EB6E33" w:rsidRDefault="003F038E">
            <w:pPr>
              <w:spacing w:line="276" w:lineRule="auto"/>
            </w:pPr>
            <w:r>
              <w:rPr>
                <w:color w:val="808080"/>
              </w:rPr>
              <w:t>Elija un elemento.</w:t>
            </w:r>
          </w:p>
        </w:tc>
      </w:tr>
    </w:tbl>
    <w:p w14:paraId="30EFCC81" w14:textId="77777777" w:rsidR="00EB6E33" w:rsidRDefault="003F038E">
      <w:pPr>
        <w:spacing w:line="276" w:lineRule="auto"/>
        <w:rPr>
          <w:sz w:val="22"/>
          <w:szCs w:val="22"/>
        </w:rPr>
      </w:pPr>
      <w:r>
        <w:rPr>
          <w:b/>
          <w:bCs/>
          <w:sz w:val="22"/>
          <w:szCs w:val="22"/>
        </w:rPr>
        <w:t>Fuente:</w:t>
      </w:r>
      <w:r>
        <w:rPr>
          <w:sz w:val="22"/>
          <w:szCs w:val="22"/>
        </w:rPr>
        <w:t xml:space="preserve"> (indicar de donde se toman los datos registrados)</w:t>
      </w:r>
    </w:p>
    <w:p w14:paraId="7A854D79" w14:textId="77777777" w:rsidR="00EB6E33" w:rsidRDefault="003F038E">
      <w:pPr>
        <w:spacing w:line="240" w:lineRule="auto"/>
        <w:jc w:val="left"/>
        <w:rPr>
          <w:sz w:val="22"/>
          <w:szCs w:val="22"/>
        </w:rPr>
      </w:pPr>
      <w:r>
        <w:br w:type="page"/>
      </w:r>
    </w:p>
    <w:p w14:paraId="66FA0846" w14:textId="77777777" w:rsidR="00EB6E33" w:rsidRDefault="003F038E">
      <w:pPr>
        <w:pStyle w:val="Ttulo2"/>
        <w:numPr>
          <w:ilvl w:val="1"/>
          <w:numId w:val="10"/>
        </w:numPr>
        <w:spacing w:after="240" w:line="276" w:lineRule="auto"/>
      </w:pPr>
      <w:bookmarkStart w:id="6" w:name="_heading=h.ivkavj4he27t" w:colFirst="0" w:colLast="0"/>
      <w:bookmarkEnd w:id="6"/>
      <w:r>
        <w:lastRenderedPageBreak/>
        <w:t xml:space="preserve">Evolución del programa: </w:t>
      </w:r>
    </w:p>
    <w:p w14:paraId="211C663C" w14:textId="77777777" w:rsidR="00EB6E33" w:rsidRDefault="003F038E">
      <w:pPr>
        <w:spacing w:line="276" w:lineRule="auto"/>
        <w:rPr>
          <w:color w:val="FF0000"/>
        </w:rPr>
      </w:pPr>
      <w:r>
        <w:rPr>
          <w:color w:val="FF0000"/>
        </w:rPr>
        <w:t>En este apartado, el programa debe destacar los aspectos más relevantes de su desarrollo a lo largo del tiempo, incluyendo hitos significativos, mejoras implementadas y cambios en su estructura curricular, metodologías de enseñanza o enfoques pedagógicos. Además, se pueden resaltar avances en infraestructura, medios educativos, innovaciones tecnológicas, alianzas estratégicas y cualquier otro elemento que contribuya a la mejora continua y al fortalecimiento del programa. Esta información permitirá comprender mejor su trayectoria, impacto y adaptación a las necesidades del entorno académico y profesional.</w:t>
      </w:r>
    </w:p>
    <w:p w14:paraId="598AC87D" w14:textId="77777777" w:rsidR="00EB6E33" w:rsidRDefault="003F038E">
      <w:pPr>
        <w:pStyle w:val="Ttulo1"/>
        <w:numPr>
          <w:ilvl w:val="0"/>
          <w:numId w:val="10"/>
        </w:numPr>
        <w:spacing w:line="276" w:lineRule="auto"/>
      </w:pPr>
      <w:bookmarkStart w:id="7" w:name="_heading=h.rwftwmtfj00f" w:colFirst="0" w:colLast="0"/>
      <w:bookmarkEnd w:id="7"/>
      <w:r>
        <w:t xml:space="preserve"> RESULTADO DE LA AUTOEVALUACIÓN – ETAPA DIAGNÓSTICA. </w:t>
      </w:r>
    </w:p>
    <w:p w14:paraId="3C3A4232" w14:textId="77777777" w:rsidR="00EB6E33" w:rsidRDefault="003F038E">
      <w:pPr>
        <w:spacing w:line="276" w:lineRule="auto"/>
        <w:rPr>
          <w:color w:val="FF0000"/>
        </w:rPr>
      </w:pPr>
      <w:r>
        <w:rPr>
          <w:color w:val="FF0000"/>
        </w:rPr>
        <w:t>En este capítulo se presentan los análisis obtenidos en la evaluación de cada una de las Condiciones de Calidad descritas en el Decreto 1330 de 2019 y que hacen referencia específica a las cuatro (4) condiciones del programa descritas para la etapa diagnóstica. Por lo tanto, este capítulo debe tener: Cuatro (4) secciones (una por cada condición), analizando y valorando el estado de calidad, abordando cada uno de los aspectos o componentes y la herramienta DOFA.</w:t>
      </w:r>
    </w:p>
    <w:p w14:paraId="220A4963" w14:textId="77777777" w:rsidR="00EB6E33" w:rsidRDefault="00EB6E33">
      <w:pPr>
        <w:spacing w:line="276" w:lineRule="auto"/>
        <w:rPr>
          <w:color w:val="FF0000"/>
        </w:rPr>
      </w:pPr>
    </w:p>
    <w:p w14:paraId="7FAE30E7" w14:textId="77777777" w:rsidR="00EB6E33" w:rsidRDefault="003F038E">
      <w:pPr>
        <w:pStyle w:val="Ttulo3"/>
        <w:numPr>
          <w:ilvl w:val="2"/>
          <w:numId w:val="10"/>
        </w:numPr>
        <w:spacing w:line="276" w:lineRule="auto"/>
      </w:pPr>
      <w:bookmarkStart w:id="8" w:name="_heading=h.cmwcegh0c2yd" w:colFirst="0" w:colLast="0"/>
      <w:bookmarkEnd w:id="8"/>
      <w:r>
        <w:t>Condición 1: JUSTIFICACIÓN</w:t>
      </w:r>
    </w:p>
    <w:p w14:paraId="58971B3B" w14:textId="77777777" w:rsidR="00EB6E33" w:rsidRDefault="00EB6E33">
      <w:pPr>
        <w:spacing w:line="276" w:lineRule="auto"/>
      </w:pPr>
    </w:p>
    <w:p w14:paraId="37FC9674" w14:textId="77777777" w:rsidR="00EB6E33" w:rsidRDefault="003F038E">
      <w:pPr>
        <w:numPr>
          <w:ilvl w:val="0"/>
          <w:numId w:val="11"/>
        </w:numPr>
        <w:pBdr>
          <w:top w:val="nil"/>
          <w:left w:val="nil"/>
          <w:bottom w:val="nil"/>
          <w:right w:val="nil"/>
          <w:between w:val="nil"/>
        </w:pBdr>
        <w:spacing w:line="276" w:lineRule="auto"/>
        <w:rPr>
          <w:b/>
          <w:bCs/>
          <w:i/>
          <w:iCs/>
          <w:color w:val="000000"/>
        </w:rPr>
      </w:pPr>
      <w:r>
        <w:rPr>
          <w:b/>
          <w:bCs/>
          <w:i/>
          <w:iCs/>
          <w:color w:val="000000"/>
        </w:rPr>
        <w:t>Personas inscritas, admitidas y matriculadas en primer curso durante el primer año de funcionamiento.</w:t>
      </w:r>
    </w:p>
    <w:p w14:paraId="7024A8D2" w14:textId="77777777" w:rsidR="00EB6E33" w:rsidRDefault="003F038E">
      <w:pPr>
        <w:spacing w:line="276" w:lineRule="auto"/>
        <w:rPr>
          <w:color w:val="FF0000"/>
        </w:rPr>
      </w:pPr>
      <w:r>
        <w:rPr>
          <w:color w:val="FF0000"/>
        </w:rPr>
        <w:t>Este apartado debe incluir información detallada sobre la cantidad de aspirantes inscritos en el programa en su primer año de funcionamiento, el número de admitidos luego del proceso de selección y la cantidad de estudiantes que efectivamente formalizaron su matrícula. Se recomienda presentar estos datos en una tabla comparativa y analizar tendencias en la demanda del programa, identificando factores que pudieron haber influido en la conversión de aspirantes en matriculados. Además, debe explicarse si el comportamiento de la matrícula responde a estrategias de promoción y divulgación del programa, así como a la pertinencia de su oferta académica en el contexto local, regional y nacional.</w:t>
      </w:r>
    </w:p>
    <w:p w14:paraId="496D6179" w14:textId="77777777" w:rsidR="00EB6E33" w:rsidRDefault="00EB6E33">
      <w:pPr>
        <w:spacing w:line="276" w:lineRule="auto"/>
      </w:pPr>
    </w:p>
    <w:tbl>
      <w:tblPr>
        <w:tblStyle w:val="a1"/>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EB6E33" w14:paraId="3A69E402" w14:textId="77777777">
        <w:trPr>
          <w:trHeight w:val="408"/>
        </w:trPr>
        <w:tc>
          <w:tcPr>
            <w:tcW w:w="4414" w:type="dxa"/>
          </w:tcPr>
          <w:p w14:paraId="04412911" w14:textId="77777777" w:rsidR="00EB6E33" w:rsidRDefault="003F038E">
            <w:pPr>
              <w:spacing w:line="276" w:lineRule="auto"/>
            </w:pPr>
            <w:r>
              <w:t>DEBILIDAD</w:t>
            </w:r>
          </w:p>
        </w:tc>
        <w:tc>
          <w:tcPr>
            <w:tcW w:w="4414" w:type="dxa"/>
          </w:tcPr>
          <w:p w14:paraId="52D116F0" w14:textId="77777777" w:rsidR="00EB6E33" w:rsidRDefault="003F038E">
            <w:pPr>
              <w:spacing w:line="276" w:lineRule="auto"/>
            </w:pPr>
            <w:r>
              <w:t>OPORTUNIDAD</w:t>
            </w:r>
          </w:p>
        </w:tc>
      </w:tr>
      <w:tr w:rsidR="00EB6E33" w14:paraId="36387783" w14:textId="77777777">
        <w:tc>
          <w:tcPr>
            <w:tcW w:w="4414" w:type="dxa"/>
          </w:tcPr>
          <w:p w14:paraId="0B5CED02" w14:textId="77777777" w:rsidR="00EB6E33" w:rsidRDefault="00EB6E33">
            <w:pPr>
              <w:spacing w:line="276" w:lineRule="auto"/>
            </w:pPr>
          </w:p>
        </w:tc>
        <w:tc>
          <w:tcPr>
            <w:tcW w:w="4414" w:type="dxa"/>
          </w:tcPr>
          <w:p w14:paraId="06FD15C2" w14:textId="77777777" w:rsidR="00EB6E33" w:rsidRDefault="00EB6E33">
            <w:pPr>
              <w:spacing w:line="276" w:lineRule="auto"/>
            </w:pPr>
          </w:p>
        </w:tc>
      </w:tr>
      <w:tr w:rsidR="00EB6E33" w14:paraId="19B31B2E" w14:textId="77777777">
        <w:tc>
          <w:tcPr>
            <w:tcW w:w="4414" w:type="dxa"/>
          </w:tcPr>
          <w:p w14:paraId="2F4DB3BC" w14:textId="77777777" w:rsidR="00EB6E33" w:rsidRDefault="003F038E">
            <w:pPr>
              <w:spacing w:line="276" w:lineRule="auto"/>
            </w:pPr>
            <w:r>
              <w:t>FORTALEZA</w:t>
            </w:r>
          </w:p>
        </w:tc>
        <w:tc>
          <w:tcPr>
            <w:tcW w:w="4414" w:type="dxa"/>
          </w:tcPr>
          <w:p w14:paraId="52F4F04A" w14:textId="77777777" w:rsidR="00EB6E33" w:rsidRDefault="003F038E">
            <w:pPr>
              <w:spacing w:line="276" w:lineRule="auto"/>
            </w:pPr>
            <w:r>
              <w:t>AMENAZA</w:t>
            </w:r>
          </w:p>
        </w:tc>
      </w:tr>
      <w:tr w:rsidR="00EB6E33" w14:paraId="78A93835" w14:textId="77777777">
        <w:tc>
          <w:tcPr>
            <w:tcW w:w="4414" w:type="dxa"/>
          </w:tcPr>
          <w:p w14:paraId="07267474" w14:textId="77777777" w:rsidR="00EB6E33" w:rsidRDefault="00EB6E33">
            <w:pPr>
              <w:spacing w:line="276" w:lineRule="auto"/>
            </w:pPr>
          </w:p>
        </w:tc>
        <w:tc>
          <w:tcPr>
            <w:tcW w:w="4414" w:type="dxa"/>
          </w:tcPr>
          <w:p w14:paraId="694E3737" w14:textId="77777777" w:rsidR="00EB6E33" w:rsidRDefault="00EB6E33">
            <w:pPr>
              <w:spacing w:line="276" w:lineRule="auto"/>
            </w:pPr>
          </w:p>
        </w:tc>
      </w:tr>
    </w:tbl>
    <w:p w14:paraId="0EDE336E" w14:textId="77777777" w:rsidR="00EB6E33" w:rsidRDefault="00EB6E33">
      <w:pPr>
        <w:spacing w:line="276" w:lineRule="auto"/>
      </w:pPr>
    </w:p>
    <w:p w14:paraId="7D67C545" w14:textId="77777777" w:rsidR="00EB6E33" w:rsidRDefault="003F038E">
      <w:pPr>
        <w:spacing w:line="276" w:lineRule="auto"/>
        <w:rPr>
          <w:color w:val="FF0000"/>
        </w:rPr>
      </w:pPr>
      <w:r>
        <w:rPr>
          <w:color w:val="FF0000"/>
        </w:rPr>
        <w:t xml:space="preserve">Incluir un análisis de la matriz DOFA. </w:t>
      </w:r>
    </w:p>
    <w:p w14:paraId="1107DEC2" w14:textId="77777777" w:rsidR="00EB6E33" w:rsidRDefault="00EB6E33">
      <w:pPr>
        <w:spacing w:line="276" w:lineRule="auto"/>
      </w:pPr>
    </w:p>
    <w:p w14:paraId="75F96129" w14:textId="77777777" w:rsidR="00EB6E33" w:rsidRDefault="003F038E">
      <w:pPr>
        <w:pStyle w:val="Ttulo3"/>
        <w:numPr>
          <w:ilvl w:val="2"/>
          <w:numId w:val="10"/>
        </w:numPr>
        <w:shd w:val="clear" w:color="auto" w:fill="FFE599"/>
        <w:spacing w:line="276" w:lineRule="auto"/>
      </w:pPr>
      <w:bookmarkStart w:id="9" w:name="_heading=h.yhjh5muaxqbv" w:colFirst="0" w:colLast="0"/>
      <w:bookmarkEnd w:id="9"/>
      <w:r>
        <w:t>Condición 2: ORGANIZACIÓN DE LAS ACTIVIDADES ACADÉMICAS Y ADMINISTRATIVAS</w:t>
      </w:r>
    </w:p>
    <w:p w14:paraId="7B1153EF" w14:textId="77777777" w:rsidR="00EB6E33" w:rsidRDefault="00EB6E33">
      <w:pPr>
        <w:shd w:val="clear" w:color="auto" w:fill="FFE599"/>
        <w:spacing w:line="276" w:lineRule="auto"/>
      </w:pPr>
    </w:p>
    <w:p w14:paraId="62CDE358" w14:textId="77777777" w:rsidR="00EB6E33" w:rsidRDefault="003F038E">
      <w:pPr>
        <w:numPr>
          <w:ilvl w:val="0"/>
          <w:numId w:val="9"/>
        </w:numPr>
        <w:pBdr>
          <w:top w:val="nil"/>
          <w:left w:val="nil"/>
          <w:bottom w:val="nil"/>
          <w:right w:val="nil"/>
          <w:between w:val="nil"/>
        </w:pBdr>
        <w:shd w:val="clear" w:color="auto" w:fill="FFE599"/>
        <w:tabs>
          <w:tab w:val="left" w:pos="800"/>
        </w:tabs>
        <w:spacing w:before="4" w:line="276" w:lineRule="auto"/>
        <w:ind w:right="83"/>
        <w:rPr>
          <w:b/>
          <w:bCs/>
          <w:i/>
          <w:iCs/>
          <w:color w:val="000000"/>
          <w:sz w:val="22"/>
          <w:szCs w:val="22"/>
        </w:rPr>
      </w:pPr>
      <w:r>
        <w:rPr>
          <w:b/>
          <w:bCs/>
          <w:i/>
          <w:iCs/>
          <w:color w:val="000000"/>
          <w:sz w:val="22"/>
          <w:szCs w:val="22"/>
        </w:rPr>
        <w:t>Docencia-Servicio: Convenios activos y vigentes. Identificar y describir los acuerdos formales con instituciones prestadoras de servicios de salud (hospitales, clínicas, centros de salud, EPS, IPS). Evidenciar que los convenios cumplen con las condiciones necesarias para las prácticas formativas (infraestructura, número de usuarios, especialidades, etc.).</w:t>
      </w:r>
    </w:p>
    <w:p w14:paraId="0F9799FD" w14:textId="77777777" w:rsidR="00EB6E33" w:rsidRDefault="003F038E">
      <w:pPr>
        <w:pBdr>
          <w:top w:val="nil"/>
          <w:left w:val="nil"/>
          <w:bottom w:val="nil"/>
          <w:right w:val="nil"/>
          <w:between w:val="nil"/>
        </w:pBdr>
        <w:shd w:val="clear" w:color="auto" w:fill="FFE599"/>
        <w:tabs>
          <w:tab w:val="left" w:pos="0"/>
        </w:tabs>
        <w:spacing w:line="276" w:lineRule="auto"/>
        <w:ind w:right="83"/>
        <w:rPr>
          <w:color w:val="FF0000"/>
          <w:sz w:val="22"/>
          <w:szCs w:val="22"/>
        </w:rPr>
      </w:pPr>
      <w:r>
        <w:rPr>
          <w:color w:val="FF0000"/>
        </w:rPr>
        <w:t xml:space="preserve">En este apartado se debe identificar y describir detalladamente los </w:t>
      </w:r>
      <w:r>
        <w:rPr>
          <w:b/>
          <w:bCs/>
          <w:color w:val="FF0000"/>
        </w:rPr>
        <w:t>convenios activos y vigentes</w:t>
      </w:r>
      <w:r>
        <w:rPr>
          <w:color w:val="FF0000"/>
        </w:rPr>
        <w:t xml:space="preserve"> que el programa ha suscrito con </w:t>
      </w:r>
      <w:r>
        <w:rPr>
          <w:b/>
          <w:bCs/>
          <w:color w:val="FF0000"/>
        </w:rPr>
        <w:t>instituciones prestadoras de servicios de salud</w:t>
      </w:r>
      <w:r>
        <w:rPr>
          <w:color w:val="FF0000"/>
        </w:rPr>
        <w:t xml:space="preserve">, tales como hospitales, clínicas, centros de salud, EPS o IPS, que funcionan como escenarios de práctica. Es necesario especificar el </w:t>
      </w:r>
      <w:r>
        <w:rPr>
          <w:b/>
          <w:bCs/>
          <w:color w:val="FF0000"/>
        </w:rPr>
        <w:t>nombre de la institución</w:t>
      </w:r>
      <w:r>
        <w:rPr>
          <w:color w:val="FF0000"/>
        </w:rPr>
        <w:t xml:space="preserve">, el </w:t>
      </w:r>
      <w:r>
        <w:rPr>
          <w:b/>
          <w:bCs/>
          <w:color w:val="FF0000"/>
        </w:rPr>
        <w:t>tipo de convenio (docencia-servicio)</w:t>
      </w:r>
      <w:r>
        <w:rPr>
          <w:color w:val="FF0000"/>
        </w:rPr>
        <w:t xml:space="preserve">, su </w:t>
      </w:r>
      <w:r>
        <w:rPr>
          <w:b/>
          <w:bCs/>
          <w:color w:val="FF0000"/>
        </w:rPr>
        <w:t>vigencia</w:t>
      </w:r>
      <w:r>
        <w:rPr>
          <w:color w:val="FF0000"/>
        </w:rPr>
        <w:t xml:space="preserve">, y el </w:t>
      </w:r>
      <w:r>
        <w:rPr>
          <w:b/>
          <w:bCs/>
          <w:color w:val="FF0000"/>
        </w:rPr>
        <w:t>nivel de atención</w:t>
      </w:r>
      <w:r>
        <w:rPr>
          <w:color w:val="FF0000"/>
        </w:rPr>
        <w:t xml:space="preserve"> que presta (I, II o III). Además, se debe evidenciar que dichos convenios garantizan condiciones adecuadas para el desarrollo de las prácticas formativas, lo cual implica contar con </w:t>
      </w:r>
      <w:r>
        <w:rPr>
          <w:b/>
          <w:bCs/>
          <w:color w:val="FF0000"/>
        </w:rPr>
        <w:t>infraestructura apropiada, dotación tecnológica, cobertura poblacional suficiente, diversidad de servicios y presencia de especialidades clínicas</w:t>
      </w:r>
      <w:r>
        <w:rPr>
          <w:color w:val="FF0000"/>
        </w:rPr>
        <w:t>. También se debe indicar si estos escenarios permiten el cumplimiento de los objetivos académicos definidos en el plan de estudios y asegurar la formación integral del estudiante.</w:t>
      </w:r>
    </w:p>
    <w:p w14:paraId="45FB2B6B" w14:textId="77777777" w:rsidR="00EB6E33" w:rsidRDefault="00EB6E33">
      <w:pPr>
        <w:pBdr>
          <w:top w:val="nil"/>
          <w:left w:val="nil"/>
          <w:bottom w:val="nil"/>
          <w:right w:val="nil"/>
          <w:between w:val="nil"/>
        </w:pBdr>
        <w:shd w:val="clear" w:color="auto" w:fill="FFE599"/>
        <w:tabs>
          <w:tab w:val="left" w:pos="800"/>
        </w:tabs>
        <w:spacing w:line="276" w:lineRule="auto"/>
        <w:ind w:left="720" w:right="83"/>
        <w:rPr>
          <w:color w:val="000000"/>
          <w:sz w:val="22"/>
          <w:szCs w:val="22"/>
        </w:rPr>
      </w:pPr>
    </w:p>
    <w:p w14:paraId="4FBD7DAA" w14:textId="77777777" w:rsidR="00EB6E33" w:rsidRDefault="003F038E">
      <w:pPr>
        <w:numPr>
          <w:ilvl w:val="0"/>
          <w:numId w:val="9"/>
        </w:numPr>
        <w:pBdr>
          <w:top w:val="nil"/>
          <w:left w:val="nil"/>
          <w:bottom w:val="nil"/>
          <w:right w:val="nil"/>
          <w:between w:val="nil"/>
        </w:pBdr>
        <w:shd w:val="clear" w:color="auto" w:fill="FFE599"/>
        <w:tabs>
          <w:tab w:val="left" w:pos="800"/>
        </w:tabs>
        <w:spacing w:line="276" w:lineRule="auto"/>
        <w:ind w:right="83"/>
        <w:rPr>
          <w:b/>
          <w:bCs/>
          <w:i/>
          <w:iCs/>
          <w:color w:val="000000"/>
          <w:sz w:val="22"/>
          <w:szCs w:val="22"/>
        </w:rPr>
      </w:pPr>
      <w:r>
        <w:rPr>
          <w:b/>
          <w:bCs/>
          <w:i/>
          <w:iCs/>
          <w:color w:val="000000"/>
          <w:sz w:val="22"/>
          <w:szCs w:val="22"/>
        </w:rPr>
        <w:t xml:space="preserve">Cobertura y suficiencia: Relación entre el número de estudiantes y la capacidad del escenario de práctica. Comprobar que los convenios y escenarios son suficientes y diversos para cubrir todos los campos de formación (clínico, comunitario, salud pública, etc.). </w:t>
      </w:r>
    </w:p>
    <w:p w14:paraId="338ABBC6" w14:textId="77777777" w:rsidR="00EB6E33" w:rsidRDefault="003F038E">
      <w:pPr>
        <w:pBdr>
          <w:top w:val="nil"/>
          <w:left w:val="nil"/>
          <w:bottom w:val="nil"/>
          <w:right w:val="nil"/>
          <w:between w:val="nil"/>
        </w:pBdr>
        <w:shd w:val="clear" w:color="auto" w:fill="FFE599"/>
        <w:spacing w:line="276" w:lineRule="auto"/>
        <w:ind w:left="142"/>
        <w:rPr>
          <w:b/>
          <w:bCs/>
          <w:color w:val="FF0000"/>
        </w:rPr>
      </w:pPr>
      <w:r>
        <w:rPr>
          <w:b/>
          <w:bCs/>
          <w:color w:val="FF0000"/>
        </w:rPr>
        <w:t xml:space="preserve">En este apartado se debe analizar la </w:t>
      </w:r>
      <w:r>
        <w:rPr>
          <w:color w:val="FF0000"/>
        </w:rPr>
        <w:t>relación entre el número de estudiantes del programa y la capacidad de los escenarios de práctica</w:t>
      </w:r>
      <w:r>
        <w:rPr>
          <w:b/>
          <w:bCs/>
          <w:color w:val="FF0000"/>
        </w:rPr>
        <w:t xml:space="preserve"> disponibles, con el fin de comprobar su cobertura y suficiencia. Es fundamental demostrar que los convenios establecidos permiten una </w:t>
      </w:r>
      <w:r>
        <w:rPr>
          <w:color w:val="FF0000"/>
        </w:rPr>
        <w:t>distribución adecuada de los estudiantes</w:t>
      </w:r>
      <w:r>
        <w:rPr>
          <w:b/>
          <w:bCs/>
          <w:color w:val="FF0000"/>
        </w:rPr>
        <w:t xml:space="preserve">, evitando la sobresaturación de los servicios de salud y garantizando una atención formativa de calidad. Se debe verificar que los escenarios cubren </w:t>
      </w:r>
      <w:r>
        <w:rPr>
          <w:b/>
          <w:bCs/>
          <w:color w:val="FF0000"/>
        </w:rPr>
        <w:lastRenderedPageBreak/>
        <w:t xml:space="preserve">de manera equilibrada los </w:t>
      </w:r>
      <w:r>
        <w:rPr>
          <w:color w:val="FF0000"/>
        </w:rPr>
        <w:t>diferentes campos de formación exigidos en el programa</w:t>
      </w:r>
      <w:r>
        <w:rPr>
          <w:b/>
          <w:bCs/>
          <w:color w:val="FF0000"/>
        </w:rPr>
        <w:t xml:space="preserve"> (clínico, comunitario, salud pública, entre otros), así como la diversidad en los niveles de atención. Asimismo, se recomienda presentar evidencia cuantitativa (número de cupos disponibles por institución o por semestre) y cualitativa (tipo de actividades que se pueden desarrollar en cada campo), argumentando que los escenarios son </w:t>
      </w:r>
      <w:r>
        <w:rPr>
          <w:color w:val="FF0000"/>
        </w:rPr>
        <w:t>suficientes, pertinentes y acordes con los objetivos de formación profesional</w:t>
      </w:r>
      <w:r>
        <w:rPr>
          <w:b/>
          <w:bCs/>
          <w:color w:val="FF0000"/>
        </w:rPr>
        <w:t xml:space="preserve"> definidos en el currículo.</w:t>
      </w:r>
    </w:p>
    <w:p w14:paraId="6C526CAD" w14:textId="77777777" w:rsidR="00EB6E33" w:rsidRDefault="00EB6E33">
      <w:pPr>
        <w:pBdr>
          <w:top w:val="nil"/>
          <w:left w:val="nil"/>
          <w:bottom w:val="nil"/>
          <w:right w:val="nil"/>
          <w:between w:val="nil"/>
        </w:pBdr>
        <w:shd w:val="clear" w:color="auto" w:fill="FFE599"/>
        <w:tabs>
          <w:tab w:val="left" w:pos="800"/>
        </w:tabs>
        <w:spacing w:line="276" w:lineRule="auto"/>
        <w:ind w:left="720" w:right="83"/>
        <w:rPr>
          <w:color w:val="000000"/>
          <w:sz w:val="22"/>
          <w:szCs w:val="22"/>
        </w:rPr>
      </w:pPr>
    </w:p>
    <w:p w14:paraId="31200935" w14:textId="77777777" w:rsidR="00EB6E33" w:rsidRDefault="003F038E">
      <w:pPr>
        <w:numPr>
          <w:ilvl w:val="0"/>
          <w:numId w:val="9"/>
        </w:numPr>
        <w:pBdr>
          <w:top w:val="nil"/>
          <w:left w:val="nil"/>
          <w:bottom w:val="nil"/>
          <w:right w:val="nil"/>
          <w:between w:val="nil"/>
        </w:pBdr>
        <w:shd w:val="clear" w:color="auto" w:fill="FFE599"/>
        <w:spacing w:line="276" w:lineRule="auto"/>
        <w:rPr>
          <w:b/>
          <w:bCs/>
          <w:i/>
          <w:iCs/>
          <w:color w:val="000000"/>
        </w:rPr>
      </w:pPr>
      <w:r>
        <w:rPr>
          <w:b/>
          <w:bCs/>
          <w:i/>
          <w:iCs/>
          <w:color w:val="000000"/>
          <w:sz w:val="22"/>
          <w:szCs w:val="22"/>
        </w:rPr>
        <w:t xml:space="preserve">Supervisión y acompañamiento: Explicar cómo se garantiza el acompañamiento docente en los escenarios de práctica. Indicar si hay tutores clínicos, preceptores, o docentes vinculados directamente en los espacios de atención. </w:t>
      </w:r>
      <w:r>
        <w:rPr>
          <w:b/>
          <w:bCs/>
          <w:i/>
          <w:iCs/>
          <w:color w:val="000000"/>
        </w:rPr>
        <w:t>Indicar si hay tutores clínicos, preceptores, o docentes vinculados directamente en los espacios de atención.</w:t>
      </w:r>
    </w:p>
    <w:p w14:paraId="350E0082" w14:textId="77777777" w:rsidR="00EB6E33" w:rsidRDefault="003F038E">
      <w:pPr>
        <w:shd w:val="clear" w:color="auto" w:fill="FFE599"/>
        <w:spacing w:line="276" w:lineRule="auto"/>
        <w:rPr>
          <w:color w:val="FF0000"/>
        </w:rPr>
      </w:pPr>
      <w:r>
        <w:rPr>
          <w:color w:val="FF0000"/>
        </w:rPr>
        <w:t>En este apartado se debe explicar detalladamente cómo se garantiza el acompañamiento docente en los escenarios de práctica, asegurando que los estudiantes cuenten con una orientación constante durante sus procesos formativos en contextos reales de atención. Es importante indicar si el programa cuenta con tutores clínicos, preceptores o docentes vinculados directamente a los espacios de práctica, y cuál es su rol específico en la supervisión, evaluación y retroalimentación del estudiante. Además, debe especificarse el perfil académico y profesional de estos acompañantes, su experiencia en el área de la salud y su vinculación formal con la institución o con las entidades en convenio. Se recomienda incluir la frecuencia del acompañamiento, los mecanismos utilizados para el seguimiento del desempeño estudiantil y las herramientas pedagógicas empleadas, como guías de práctica, rúbricas de evaluación y reuniones de retroalimentación. Todo lo anterior debe evidenciar una relación formativa activa y efectiva entre el docente, el estudiante y el escenario de práctica.</w:t>
      </w:r>
    </w:p>
    <w:p w14:paraId="7536554A" w14:textId="77777777" w:rsidR="00EB6E33" w:rsidRDefault="00EB6E33">
      <w:pPr>
        <w:pBdr>
          <w:top w:val="nil"/>
          <w:left w:val="nil"/>
          <w:bottom w:val="nil"/>
          <w:right w:val="nil"/>
          <w:between w:val="nil"/>
        </w:pBdr>
        <w:spacing w:line="276" w:lineRule="auto"/>
        <w:ind w:left="720"/>
        <w:rPr>
          <w:b/>
          <w:bCs/>
          <w:i/>
          <w:iCs/>
          <w:color w:val="000000"/>
        </w:rPr>
      </w:pPr>
    </w:p>
    <w:p w14:paraId="4072DE76" w14:textId="77777777" w:rsidR="00EB6E33" w:rsidRDefault="003F038E">
      <w:pPr>
        <w:pStyle w:val="Ttulo3"/>
        <w:numPr>
          <w:ilvl w:val="2"/>
          <w:numId w:val="10"/>
        </w:numPr>
        <w:spacing w:line="276" w:lineRule="auto"/>
      </w:pPr>
      <w:r>
        <w:t>Condición 3: PROFESORES</w:t>
      </w:r>
    </w:p>
    <w:p w14:paraId="11CD21F9" w14:textId="77777777" w:rsidR="00EB6E33" w:rsidRDefault="00EB6E33">
      <w:pPr>
        <w:spacing w:line="276" w:lineRule="auto"/>
      </w:pPr>
    </w:p>
    <w:p w14:paraId="059CFD6A" w14:textId="77777777" w:rsidR="00EB6E33" w:rsidRDefault="003F038E">
      <w:pPr>
        <w:numPr>
          <w:ilvl w:val="0"/>
          <w:numId w:val="12"/>
        </w:numPr>
        <w:pBdr>
          <w:top w:val="nil"/>
          <w:left w:val="nil"/>
          <w:bottom w:val="nil"/>
          <w:right w:val="nil"/>
          <w:between w:val="nil"/>
        </w:pBdr>
        <w:spacing w:line="276" w:lineRule="auto"/>
        <w:rPr>
          <w:b/>
          <w:bCs/>
          <w:i/>
          <w:iCs/>
          <w:color w:val="000000"/>
        </w:rPr>
      </w:pPr>
      <w:r>
        <w:rPr>
          <w:b/>
          <w:bCs/>
          <w:i/>
          <w:iCs/>
          <w:color w:val="000000"/>
        </w:rPr>
        <w:t>Grupo de profesores que, en número, desarrollo pedagógico, nivel de formación, experiencia laboral, vinculación y dedicación, le permitan atender adecuadamente el proceso formativo, las funciones de docencia, investigación y extensión.</w:t>
      </w:r>
    </w:p>
    <w:p w14:paraId="72B28892" w14:textId="77777777" w:rsidR="00EB6E33" w:rsidRDefault="003F038E">
      <w:pPr>
        <w:spacing w:line="276" w:lineRule="auto"/>
        <w:rPr>
          <w:color w:val="FF0000"/>
        </w:rPr>
      </w:pPr>
      <w:r>
        <w:rPr>
          <w:color w:val="FF0000"/>
        </w:rPr>
        <w:t xml:space="preserve">Este apartado debe presentar un análisis del cuerpo docente del programa, incluyendo el número de profesores vinculados, su nivel de formación, experiencia </w:t>
      </w:r>
      <w:r>
        <w:rPr>
          <w:color w:val="FF0000"/>
        </w:rPr>
        <w:lastRenderedPageBreak/>
        <w:t xml:space="preserve">laboral y trayectoria académica. Además, se debe describir el desarrollo pedagógico de los docentes, las estrategias de actualización y formación continua, así como su dedicación al programa. Se recomienda incluir tablas o gráficos que faciliten la visualización de los datos y un análisis cualitativo sobre la capacidad del equipo docente para atender el proceso formativo y las funciones de docencia, investigación y extensión. </w:t>
      </w:r>
    </w:p>
    <w:p w14:paraId="462E4AAA" w14:textId="77777777" w:rsidR="00EB6E33" w:rsidRDefault="003F038E">
      <w:pPr>
        <w:spacing w:line="276" w:lineRule="auto"/>
        <w:rPr>
          <w:color w:val="FF0000"/>
        </w:rPr>
      </w:pPr>
      <w:r>
        <w:rPr>
          <w:color w:val="FF0000"/>
        </w:rPr>
        <w:t>La Misión institucional expresa como su postulado esencial la formación integral de sus estudiantes; en concordancia, el PEI contiene las políticas de formación integral y el PEP las desarrolla de manera transversal.</w:t>
      </w:r>
    </w:p>
    <w:p w14:paraId="78F33EE3" w14:textId="77777777" w:rsidR="00EB6E33" w:rsidRDefault="003F038E">
      <w:pPr>
        <w:spacing w:line="276" w:lineRule="auto"/>
        <w:rPr>
          <w:color w:val="FF0000"/>
        </w:rPr>
      </w:pPr>
      <w:r>
        <w:rPr>
          <w:color w:val="FF0000"/>
        </w:rPr>
        <w:t>En concordancia con la Filosofía institucional, el Programa promueve la formación integral mediante un Plan de capacitación docente que contempla áreas estratégicas, de pertinencia nacional y regional, enmarcadas en los campos básico, campo especifico- profesional, campo socio humanístico y campo investigativo.</w:t>
      </w:r>
    </w:p>
    <w:p w14:paraId="26C07038" w14:textId="77777777" w:rsidR="00EB6E33" w:rsidRDefault="003F038E">
      <w:pPr>
        <w:spacing w:line="276" w:lineRule="auto"/>
        <w:rPr>
          <w:color w:val="FF0000"/>
        </w:rPr>
      </w:pPr>
      <w:r>
        <w:rPr>
          <w:color w:val="FF0000"/>
        </w:rPr>
        <w:t xml:space="preserve">Atendiendo al análisis sobre la opinión de las discusiones académicas en comité del programa de </w:t>
      </w:r>
      <w:r>
        <w:rPr>
          <w:b/>
          <w:bCs/>
          <w:color w:val="FF0000"/>
        </w:rPr>
        <w:t>XXXXXX</w:t>
      </w:r>
      <w:r>
        <w:rPr>
          <w:color w:val="FF0000"/>
        </w:rPr>
        <w:t xml:space="preserve"> consideran que los principios y propósitos del programa están orientados de manera regular a la formación integral del estudiante, prueba de esto los resultados de la herramienta DOFA a continuación:</w:t>
      </w:r>
    </w:p>
    <w:p w14:paraId="3F9DE198" w14:textId="77777777" w:rsidR="00EB6E33" w:rsidRDefault="00EB6E33">
      <w:pPr>
        <w:spacing w:line="276" w:lineRule="auto"/>
      </w:pPr>
    </w:p>
    <w:tbl>
      <w:tblPr>
        <w:tblStyle w:val="a2"/>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EB6E33" w14:paraId="50FFF874" w14:textId="77777777">
        <w:trPr>
          <w:trHeight w:val="408"/>
        </w:trPr>
        <w:tc>
          <w:tcPr>
            <w:tcW w:w="4414" w:type="dxa"/>
          </w:tcPr>
          <w:p w14:paraId="26E4687A" w14:textId="77777777" w:rsidR="00EB6E33" w:rsidRDefault="003F038E">
            <w:pPr>
              <w:spacing w:line="276" w:lineRule="auto"/>
            </w:pPr>
            <w:r>
              <w:t>DEBILIDAD</w:t>
            </w:r>
          </w:p>
        </w:tc>
        <w:tc>
          <w:tcPr>
            <w:tcW w:w="4414" w:type="dxa"/>
          </w:tcPr>
          <w:p w14:paraId="2388C526" w14:textId="77777777" w:rsidR="00EB6E33" w:rsidRDefault="003F038E">
            <w:pPr>
              <w:spacing w:line="276" w:lineRule="auto"/>
            </w:pPr>
            <w:r>
              <w:t>OPORTUNIDAD</w:t>
            </w:r>
          </w:p>
        </w:tc>
      </w:tr>
      <w:tr w:rsidR="00EB6E33" w14:paraId="209260E4" w14:textId="77777777">
        <w:tc>
          <w:tcPr>
            <w:tcW w:w="4414" w:type="dxa"/>
          </w:tcPr>
          <w:p w14:paraId="06EB5615" w14:textId="77777777" w:rsidR="00EB6E33" w:rsidRDefault="00EB6E33">
            <w:pPr>
              <w:spacing w:line="276" w:lineRule="auto"/>
            </w:pPr>
          </w:p>
        </w:tc>
        <w:tc>
          <w:tcPr>
            <w:tcW w:w="4414" w:type="dxa"/>
          </w:tcPr>
          <w:p w14:paraId="0D52123D" w14:textId="77777777" w:rsidR="00EB6E33" w:rsidRDefault="00EB6E33">
            <w:pPr>
              <w:spacing w:line="276" w:lineRule="auto"/>
            </w:pPr>
          </w:p>
        </w:tc>
      </w:tr>
      <w:tr w:rsidR="00EB6E33" w14:paraId="51AE59C1" w14:textId="77777777">
        <w:tc>
          <w:tcPr>
            <w:tcW w:w="4414" w:type="dxa"/>
          </w:tcPr>
          <w:p w14:paraId="2A9BBD2E" w14:textId="77777777" w:rsidR="00EB6E33" w:rsidRDefault="003F038E">
            <w:pPr>
              <w:spacing w:line="276" w:lineRule="auto"/>
            </w:pPr>
            <w:r>
              <w:t>FORTALEZA</w:t>
            </w:r>
          </w:p>
        </w:tc>
        <w:tc>
          <w:tcPr>
            <w:tcW w:w="4414" w:type="dxa"/>
          </w:tcPr>
          <w:p w14:paraId="33B569F3" w14:textId="77777777" w:rsidR="00EB6E33" w:rsidRDefault="003F038E">
            <w:pPr>
              <w:spacing w:line="276" w:lineRule="auto"/>
            </w:pPr>
            <w:r>
              <w:t>AMENAZA</w:t>
            </w:r>
          </w:p>
        </w:tc>
      </w:tr>
      <w:tr w:rsidR="00EB6E33" w14:paraId="18527F9F" w14:textId="77777777">
        <w:tc>
          <w:tcPr>
            <w:tcW w:w="4414" w:type="dxa"/>
          </w:tcPr>
          <w:p w14:paraId="28B63015" w14:textId="77777777" w:rsidR="00EB6E33" w:rsidRDefault="00EB6E33">
            <w:pPr>
              <w:spacing w:line="276" w:lineRule="auto"/>
            </w:pPr>
          </w:p>
        </w:tc>
        <w:tc>
          <w:tcPr>
            <w:tcW w:w="4414" w:type="dxa"/>
          </w:tcPr>
          <w:p w14:paraId="705F6FD7" w14:textId="77777777" w:rsidR="00EB6E33" w:rsidRDefault="00EB6E33">
            <w:pPr>
              <w:spacing w:line="276" w:lineRule="auto"/>
            </w:pPr>
          </w:p>
        </w:tc>
      </w:tr>
    </w:tbl>
    <w:p w14:paraId="2FF6BB9F" w14:textId="77777777" w:rsidR="00EB6E33" w:rsidRDefault="00EB6E33">
      <w:pPr>
        <w:spacing w:line="276" w:lineRule="auto"/>
      </w:pPr>
    </w:p>
    <w:p w14:paraId="278899D5" w14:textId="77777777" w:rsidR="00EB6E33" w:rsidRDefault="003F038E">
      <w:pPr>
        <w:spacing w:line="276" w:lineRule="auto"/>
        <w:rPr>
          <w:color w:val="FF0000"/>
        </w:rPr>
      </w:pPr>
      <w:r>
        <w:rPr>
          <w:color w:val="FF0000"/>
        </w:rPr>
        <w:t xml:space="preserve">Incluir un análisis de la matriz DOFA. </w:t>
      </w:r>
    </w:p>
    <w:p w14:paraId="3E823667" w14:textId="77777777" w:rsidR="00EB6E33" w:rsidRDefault="00EB6E33">
      <w:pPr>
        <w:spacing w:line="276" w:lineRule="auto"/>
      </w:pPr>
    </w:p>
    <w:p w14:paraId="246DE5D6" w14:textId="77777777" w:rsidR="00EB6E33" w:rsidRDefault="003F038E">
      <w:pPr>
        <w:numPr>
          <w:ilvl w:val="0"/>
          <w:numId w:val="12"/>
        </w:numPr>
        <w:pBdr>
          <w:top w:val="nil"/>
          <w:left w:val="nil"/>
          <w:bottom w:val="nil"/>
          <w:right w:val="nil"/>
          <w:between w:val="nil"/>
        </w:pBdr>
        <w:spacing w:line="276" w:lineRule="auto"/>
        <w:rPr>
          <w:b/>
          <w:bCs/>
          <w:i/>
          <w:iCs/>
          <w:color w:val="000000"/>
        </w:rPr>
      </w:pPr>
      <w:r>
        <w:rPr>
          <w:b/>
          <w:bCs/>
          <w:i/>
          <w:iCs/>
          <w:color w:val="000000"/>
        </w:rPr>
        <w:t>Estrategia para la vinculación, permanencia y desarrollo de los profesores, que contemple referentes con relación al título académico e idoneidad, formación profesional y pedagógica, experiencia profesional, investigación y/o creación artística.</w:t>
      </w:r>
    </w:p>
    <w:p w14:paraId="2717031C" w14:textId="77777777" w:rsidR="00EB6E33" w:rsidRDefault="003F038E">
      <w:pPr>
        <w:spacing w:line="276" w:lineRule="auto"/>
        <w:rPr>
          <w:color w:val="FF0000"/>
        </w:rPr>
      </w:pPr>
      <w:r>
        <w:rPr>
          <w:color w:val="FF0000"/>
        </w:rPr>
        <w:t xml:space="preserve">Se debe describir la estrategia implementada para garantizar la vinculación de docentes con las competencias necesarias para el desarrollo del programa, considerando criterios como título académico, idoneidad, experiencia profesional y participación en investigación y/o creación artística. Asimismo, se deben detallar los mecanismos de promoción y estabilidad de los profesores, incluyendo programas de formación pedagógica y actualización disciplinar. Este análisis debe demostrar </w:t>
      </w:r>
      <w:r>
        <w:rPr>
          <w:color w:val="FF0000"/>
        </w:rPr>
        <w:lastRenderedPageBreak/>
        <w:t>cómo estas estrategias aseguran la calidad del proceso formativo y la sostenibilidad del equipo docente a largo plazo.</w:t>
      </w:r>
    </w:p>
    <w:tbl>
      <w:tblPr>
        <w:tblStyle w:val="a3"/>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EB6E33" w14:paraId="5169AD92" w14:textId="77777777">
        <w:trPr>
          <w:trHeight w:val="408"/>
        </w:trPr>
        <w:tc>
          <w:tcPr>
            <w:tcW w:w="4414" w:type="dxa"/>
          </w:tcPr>
          <w:p w14:paraId="38DEFDC6" w14:textId="77777777" w:rsidR="00EB6E33" w:rsidRDefault="003F038E">
            <w:pPr>
              <w:spacing w:line="276" w:lineRule="auto"/>
            </w:pPr>
            <w:r>
              <w:t>DEBILIDAD</w:t>
            </w:r>
          </w:p>
        </w:tc>
        <w:tc>
          <w:tcPr>
            <w:tcW w:w="4414" w:type="dxa"/>
          </w:tcPr>
          <w:p w14:paraId="5DBA5C09" w14:textId="77777777" w:rsidR="00EB6E33" w:rsidRDefault="003F038E">
            <w:pPr>
              <w:spacing w:line="276" w:lineRule="auto"/>
            </w:pPr>
            <w:r>
              <w:t>OPORTUNIDAD</w:t>
            </w:r>
          </w:p>
        </w:tc>
      </w:tr>
      <w:tr w:rsidR="00EB6E33" w14:paraId="6227AE47" w14:textId="77777777">
        <w:tc>
          <w:tcPr>
            <w:tcW w:w="4414" w:type="dxa"/>
          </w:tcPr>
          <w:p w14:paraId="5E348DE2" w14:textId="77777777" w:rsidR="00EB6E33" w:rsidRDefault="00EB6E33">
            <w:pPr>
              <w:spacing w:line="276" w:lineRule="auto"/>
            </w:pPr>
          </w:p>
        </w:tc>
        <w:tc>
          <w:tcPr>
            <w:tcW w:w="4414" w:type="dxa"/>
          </w:tcPr>
          <w:p w14:paraId="2133FAC2" w14:textId="77777777" w:rsidR="00EB6E33" w:rsidRDefault="00EB6E33">
            <w:pPr>
              <w:spacing w:line="276" w:lineRule="auto"/>
            </w:pPr>
          </w:p>
        </w:tc>
      </w:tr>
      <w:tr w:rsidR="00EB6E33" w14:paraId="349B2FCB" w14:textId="77777777">
        <w:tc>
          <w:tcPr>
            <w:tcW w:w="4414" w:type="dxa"/>
          </w:tcPr>
          <w:p w14:paraId="2755D6C6" w14:textId="77777777" w:rsidR="00EB6E33" w:rsidRDefault="003F038E">
            <w:pPr>
              <w:spacing w:line="276" w:lineRule="auto"/>
            </w:pPr>
            <w:r>
              <w:t>FORTALEZA</w:t>
            </w:r>
          </w:p>
        </w:tc>
        <w:tc>
          <w:tcPr>
            <w:tcW w:w="4414" w:type="dxa"/>
          </w:tcPr>
          <w:p w14:paraId="231D42DF" w14:textId="77777777" w:rsidR="00EB6E33" w:rsidRDefault="003F038E">
            <w:pPr>
              <w:spacing w:line="276" w:lineRule="auto"/>
            </w:pPr>
            <w:r>
              <w:t>AMENAZA</w:t>
            </w:r>
          </w:p>
        </w:tc>
      </w:tr>
      <w:tr w:rsidR="00EB6E33" w14:paraId="1512CD1B" w14:textId="77777777">
        <w:tc>
          <w:tcPr>
            <w:tcW w:w="4414" w:type="dxa"/>
          </w:tcPr>
          <w:p w14:paraId="40853CDD" w14:textId="77777777" w:rsidR="00EB6E33" w:rsidRDefault="00EB6E33">
            <w:pPr>
              <w:spacing w:line="276" w:lineRule="auto"/>
            </w:pPr>
          </w:p>
        </w:tc>
        <w:tc>
          <w:tcPr>
            <w:tcW w:w="4414" w:type="dxa"/>
          </w:tcPr>
          <w:p w14:paraId="527CB404" w14:textId="77777777" w:rsidR="00EB6E33" w:rsidRDefault="00EB6E33">
            <w:pPr>
              <w:spacing w:line="276" w:lineRule="auto"/>
            </w:pPr>
          </w:p>
        </w:tc>
      </w:tr>
    </w:tbl>
    <w:p w14:paraId="0D533B82" w14:textId="77777777" w:rsidR="00EB6E33" w:rsidRDefault="00EB6E33">
      <w:pPr>
        <w:spacing w:line="276" w:lineRule="auto"/>
      </w:pPr>
    </w:p>
    <w:p w14:paraId="4D1EB4A1" w14:textId="77777777" w:rsidR="00EB6E33" w:rsidRDefault="003F038E">
      <w:pPr>
        <w:spacing w:line="276" w:lineRule="auto"/>
        <w:rPr>
          <w:color w:val="FF0000"/>
        </w:rPr>
      </w:pPr>
      <w:r>
        <w:rPr>
          <w:color w:val="FF0000"/>
        </w:rPr>
        <w:t xml:space="preserve">Incluir un análisis de la matriz DOFA. </w:t>
      </w:r>
    </w:p>
    <w:p w14:paraId="2E046C7D" w14:textId="77777777" w:rsidR="00EB6E33" w:rsidRDefault="00EB6E33">
      <w:pPr>
        <w:spacing w:line="276" w:lineRule="auto"/>
      </w:pPr>
    </w:p>
    <w:p w14:paraId="7AC2D5BE" w14:textId="77777777" w:rsidR="00EB6E33" w:rsidRDefault="003F038E">
      <w:pPr>
        <w:pStyle w:val="Ttulo3"/>
        <w:numPr>
          <w:ilvl w:val="2"/>
          <w:numId w:val="10"/>
        </w:numPr>
        <w:spacing w:line="276" w:lineRule="auto"/>
      </w:pPr>
      <w:bookmarkStart w:id="10" w:name="_heading=h.ur3ayydd3sno" w:colFirst="0" w:colLast="0"/>
      <w:bookmarkEnd w:id="10"/>
      <w:r>
        <w:t>Condición 3: MEDIOS EDUCATIVOS</w:t>
      </w:r>
    </w:p>
    <w:p w14:paraId="1F8ECE2A" w14:textId="77777777" w:rsidR="00EB6E33" w:rsidRDefault="00EB6E33">
      <w:pPr>
        <w:spacing w:line="276" w:lineRule="auto"/>
      </w:pPr>
    </w:p>
    <w:p w14:paraId="4487E9B7" w14:textId="77777777" w:rsidR="00EB6E33" w:rsidRDefault="003F038E">
      <w:pPr>
        <w:numPr>
          <w:ilvl w:val="0"/>
          <w:numId w:val="13"/>
        </w:numPr>
        <w:pBdr>
          <w:top w:val="nil"/>
          <w:left w:val="nil"/>
          <w:bottom w:val="nil"/>
          <w:right w:val="nil"/>
          <w:between w:val="nil"/>
        </w:pBdr>
        <w:spacing w:line="276" w:lineRule="auto"/>
        <w:rPr>
          <w:b/>
          <w:bCs/>
          <w:i/>
          <w:iCs/>
          <w:color w:val="000000"/>
        </w:rPr>
      </w:pPr>
      <w:r>
        <w:rPr>
          <w:b/>
          <w:bCs/>
          <w:i/>
          <w:iCs/>
          <w:color w:val="000000"/>
        </w:rPr>
        <w:t>Dotación de los ambientes físicos y/o virtuales de aprendizaje que incorporan equipos, mobiliario, plataformas tecnológicas, sistemas informáticos o los que hagan sus veces, recursos bibliográficos físicos y digitales, bases de datos, recursos de aprendizaje e información, entre otros, que atienden los procesos formativos, el desarrollo de la investigación y la extensión.</w:t>
      </w:r>
    </w:p>
    <w:p w14:paraId="2D1DDDC2" w14:textId="77777777" w:rsidR="00EB6E33" w:rsidRDefault="003F038E">
      <w:pPr>
        <w:spacing w:line="276" w:lineRule="auto"/>
        <w:rPr>
          <w:color w:val="FF0000"/>
        </w:rPr>
      </w:pPr>
      <w:r>
        <w:rPr>
          <w:color w:val="FF0000"/>
        </w:rPr>
        <w:t>Se debe analizar la infraestructura física y tecnológica del programa, incluyendo la dotación de espacios de aprendizaje como aulas, laboratorios y entornos virtuales. Asimismo, se debe evaluar la disponibilidad y actualización de equipos, mobiliario, plataformas tecnológicas, sistemas informáticos y otros recursos que faciliten el desarrollo del proceso formativo. También es fundamental describir los recursos bibliográficos físicos y digitales, bases de datos y otros recursos de información que apoyan tanto la enseñanza como la investigación y la extensión. Este análisis debe evidenciar la alineación de los recursos con los requerimientos del programa y las necesidades de los estudiantes.</w:t>
      </w:r>
    </w:p>
    <w:p w14:paraId="6DD131DE" w14:textId="77777777" w:rsidR="00EB6E33" w:rsidRDefault="00EB6E33">
      <w:pPr>
        <w:spacing w:line="276" w:lineRule="auto"/>
        <w:rPr>
          <w:color w:val="FF0000"/>
        </w:rPr>
      </w:pPr>
    </w:p>
    <w:tbl>
      <w:tblPr>
        <w:tblStyle w:val="a4"/>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EB6E33" w14:paraId="12F724DC" w14:textId="77777777">
        <w:trPr>
          <w:trHeight w:val="408"/>
        </w:trPr>
        <w:tc>
          <w:tcPr>
            <w:tcW w:w="4414" w:type="dxa"/>
          </w:tcPr>
          <w:p w14:paraId="0D72FC0D" w14:textId="77777777" w:rsidR="00EB6E33" w:rsidRDefault="003F038E">
            <w:pPr>
              <w:spacing w:line="276" w:lineRule="auto"/>
            </w:pPr>
            <w:r>
              <w:t>DEBILIDAD</w:t>
            </w:r>
          </w:p>
        </w:tc>
        <w:tc>
          <w:tcPr>
            <w:tcW w:w="4414" w:type="dxa"/>
          </w:tcPr>
          <w:p w14:paraId="0F3C2F81" w14:textId="77777777" w:rsidR="00EB6E33" w:rsidRDefault="003F038E">
            <w:pPr>
              <w:spacing w:line="276" w:lineRule="auto"/>
            </w:pPr>
            <w:r>
              <w:t>OPORTUNIDAD</w:t>
            </w:r>
          </w:p>
        </w:tc>
      </w:tr>
      <w:tr w:rsidR="00EB6E33" w14:paraId="01ED860E" w14:textId="77777777">
        <w:tc>
          <w:tcPr>
            <w:tcW w:w="4414" w:type="dxa"/>
          </w:tcPr>
          <w:p w14:paraId="2E4DB9DB" w14:textId="77777777" w:rsidR="00EB6E33" w:rsidRDefault="00EB6E33">
            <w:pPr>
              <w:spacing w:line="276" w:lineRule="auto"/>
            </w:pPr>
          </w:p>
        </w:tc>
        <w:tc>
          <w:tcPr>
            <w:tcW w:w="4414" w:type="dxa"/>
          </w:tcPr>
          <w:p w14:paraId="76DFC74B" w14:textId="77777777" w:rsidR="00EB6E33" w:rsidRDefault="00EB6E33">
            <w:pPr>
              <w:spacing w:line="276" w:lineRule="auto"/>
            </w:pPr>
          </w:p>
        </w:tc>
      </w:tr>
      <w:tr w:rsidR="00EB6E33" w14:paraId="51F03840" w14:textId="77777777">
        <w:tc>
          <w:tcPr>
            <w:tcW w:w="4414" w:type="dxa"/>
          </w:tcPr>
          <w:p w14:paraId="103C79AA" w14:textId="77777777" w:rsidR="00EB6E33" w:rsidRDefault="003F038E">
            <w:pPr>
              <w:spacing w:line="276" w:lineRule="auto"/>
            </w:pPr>
            <w:r>
              <w:t>FORTALEZA</w:t>
            </w:r>
          </w:p>
        </w:tc>
        <w:tc>
          <w:tcPr>
            <w:tcW w:w="4414" w:type="dxa"/>
          </w:tcPr>
          <w:p w14:paraId="7B143989" w14:textId="77777777" w:rsidR="00EB6E33" w:rsidRDefault="003F038E">
            <w:pPr>
              <w:spacing w:line="276" w:lineRule="auto"/>
            </w:pPr>
            <w:r>
              <w:t>AMENAZA</w:t>
            </w:r>
          </w:p>
        </w:tc>
      </w:tr>
      <w:tr w:rsidR="00EB6E33" w14:paraId="3CF437B1" w14:textId="77777777">
        <w:tc>
          <w:tcPr>
            <w:tcW w:w="4414" w:type="dxa"/>
          </w:tcPr>
          <w:p w14:paraId="07AAD648" w14:textId="77777777" w:rsidR="00EB6E33" w:rsidRDefault="00EB6E33">
            <w:pPr>
              <w:spacing w:line="276" w:lineRule="auto"/>
            </w:pPr>
          </w:p>
        </w:tc>
        <w:tc>
          <w:tcPr>
            <w:tcW w:w="4414" w:type="dxa"/>
          </w:tcPr>
          <w:p w14:paraId="3FEB3244" w14:textId="77777777" w:rsidR="00EB6E33" w:rsidRDefault="00EB6E33">
            <w:pPr>
              <w:spacing w:line="276" w:lineRule="auto"/>
            </w:pPr>
          </w:p>
        </w:tc>
      </w:tr>
    </w:tbl>
    <w:p w14:paraId="000944BE" w14:textId="77777777" w:rsidR="00EB6E33" w:rsidRDefault="00EB6E33">
      <w:pPr>
        <w:spacing w:line="276" w:lineRule="auto"/>
      </w:pPr>
    </w:p>
    <w:p w14:paraId="7E9ECC6A" w14:textId="77777777" w:rsidR="00EB6E33" w:rsidRDefault="003F038E">
      <w:pPr>
        <w:spacing w:line="276" w:lineRule="auto"/>
        <w:rPr>
          <w:color w:val="FF0000"/>
        </w:rPr>
      </w:pPr>
      <w:r>
        <w:rPr>
          <w:color w:val="FF0000"/>
        </w:rPr>
        <w:t xml:space="preserve">Incluir un análisis de la matriz DOFA. </w:t>
      </w:r>
    </w:p>
    <w:p w14:paraId="2D1502D6" w14:textId="77777777" w:rsidR="00EB6E33" w:rsidRDefault="00EB6E33">
      <w:pPr>
        <w:spacing w:line="276" w:lineRule="auto"/>
        <w:rPr>
          <w:color w:val="FF0000"/>
        </w:rPr>
      </w:pPr>
    </w:p>
    <w:p w14:paraId="1A1A8477" w14:textId="77777777" w:rsidR="00EB6E33" w:rsidRDefault="003F038E">
      <w:pPr>
        <w:numPr>
          <w:ilvl w:val="0"/>
          <w:numId w:val="13"/>
        </w:numPr>
        <w:pBdr>
          <w:top w:val="nil"/>
          <w:left w:val="nil"/>
          <w:bottom w:val="nil"/>
          <w:right w:val="nil"/>
          <w:between w:val="nil"/>
        </w:pBdr>
        <w:spacing w:line="276" w:lineRule="auto"/>
        <w:rPr>
          <w:color w:val="FF0000"/>
        </w:rPr>
      </w:pPr>
      <w:r>
        <w:rPr>
          <w:b/>
          <w:bCs/>
          <w:color w:val="000000"/>
        </w:rPr>
        <w:lastRenderedPageBreak/>
        <w:t>Mecanismos de capacitación y apropiación de los medios educativos para los estudiantes y profesores que estén adscritos al programa, así como evidenciar un plan de mantenimiento, actualización y reposición de los medios educativos.</w:t>
      </w:r>
    </w:p>
    <w:p w14:paraId="06588FF7" w14:textId="77777777" w:rsidR="00EB6E33" w:rsidRDefault="003F038E">
      <w:pPr>
        <w:spacing w:line="276" w:lineRule="auto"/>
        <w:rPr>
          <w:color w:val="FF0000"/>
        </w:rPr>
      </w:pPr>
      <w:r>
        <w:rPr>
          <w:color w:val="FF0000"/>
        </w:rPr>
        <w:t>En esta sección se deben describir los mecanismos implementados para la capacitación de estudiantes y profesores en el uso adecuado de los medios educativos disponibles en el programa. Esto incluye entrenamientos en plataformas tecnológicas, manejo de bases de datos, acceso a recursos digitales y estrategias para el aprovechamiento de herramientas de aprendizaje. Además, se debe presentar un plan de mantenimiento, actualización y reposición de los medios educativos, asegurando la sostenibilidad y adecuación de los recursos a los cambios tecnológicos y las necesidades académicas.</w:t>
      </w:r>
    </w:p>
    <w:p w14:paraId="0E97BC31" w14:textId="77777777" w:rsidR="00EB6E33" w:rsidRDefault="00EB6E33">
      <w:pPr>
        <w:spacing w:line="276" w:lineRule="auto"/>
        <w:rPr>
          <w:color w:val="FF0000"/>
        </w:rPr>
      </w:pPr>
    </w:p>
    <w:tbl>
      <w:tblPr>
        <w:tblStyle w:val="a5"/>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EB6E33" w14:paraId="7957275F" w14:textId="77777777">
        <w:trPr>
          <w:trHeight w:val="408"/>
        </w:trPr>
        <w:tc>
          <w:tcPr>
            <w:tcW w:w="4414" w:type="dxa"/>
          </w:tcPr>
          <w:p w14:paraId="6E1B65E3" w14:textId="77777777" w:rsidR="00EB6E33" w:rsidRDefault="003F038E">
            <w:pPr>
              <w:spacing w:line="276" w:lineRule="auto"/>
            </w:pPr>
            <w:r>
              <w:t>DEBILIDAD</w:t>
            </w:r>
          </w:p>
        </w:tc>
        <w:tc>
          <w:tcPr>
            <w:tcW w:w="4414" w:type="dxa"/>
          </w:tcPr>
          <w:p w14:paraId="2C20973F" w14:textId="77777777" w:rsidR="00EB6E33" w:rsidRDefault="003F038E">
            <w:pPr>
              <w:spacing w:line="276" w:lineRule="auto"/>
            </w:pPr>
            <w:r>
              <w:t>OPORTUNIDAD</w:t>
            </w:r>
          </w:p>
        </w:tc>
      </w:tr>
      <w:tr w:rsidR="00EB6E33" w14:paraId="63372CB1" w14:textId="77777777">
        <w:tc>
          <w:tcPr>
            <w:tcW w:w="4414" w:type="dxa"/>
          </w:tcPr>
          <w:p w14:paraId="1F8E5F66" w14:textId="77777777" w:rsidR="00EB6E33" w:rsidRDefault="00EB6E33">
            <w:pPr>
              <w:spacing w:line="276" w:lineRule="auto"/>
            </w:pPr>
          </w:p>
        </w:tc>
        <w:tc>
          <w:tcPr>
            <w:tcW w:w="4414" w:type="dxa"/>
          </w:tcPr>
          <w:p w14:paraId="33EE9782" w14:textId="77777777" w:rsidR="00EB6E33" w:rsidRDefault="00EB6E33">
            <w:pPr>
              <w:spacing w:line="276" w:lineRule="auto"/>
            </w:pPr>
          </w:p>
        </w:tc>
      </w:tr>
      <w:tr w:rsidR="00EB6E33" w14:paraId="39675ACF" w14:textId="77777777">
        <w:tc>
          <w:tcPr>
            <w:tcW w:w="4414" w:type="dxa"/>
          </w:tcPr>
          <w:p w14:paraId="56BA73AB" w14:textId="77777777" w:rsidR="00EB6E33" w:rsidRDefault="003F038E">
            <w:pPr>
              <w:spacing w:line="276" w:lineRule="auto"/>
            </w:pPr>
            <w:r>
              <w:t>FORTALEZA</w:t>
            </w:r>
          </w:p>
        </w:tc>
        <w:tc>
          <w:tcPr>
            <w:tcW w:w="4414" w:type="dxa"/>
          </w:tcPr>
          <w:p w14:paraId="49F43A24" w14:textId="77777777" w:rsidR="00EB6E33" w:rsidRDefault="003F038E">
            <w:pPr>
              <w:spacing w:line="276" w:lineRule="auto"/>
            </w:pPr>
            <w:r>
              <w:t>AMENAZA</w:t>
            </w:r>
          </w:p>
        </w:tc>
      </w:tr>
      <w:tr w:rsidR="00EB6E33" w14:paraId="1573C2F5" w14:textId="77777777">
        <w:tc>
          <w:tcPr>
            <w:tcW w:w="4414" w:type="dxa"/>
          </w:tcPr>
          <w:p w14:paraId="4D1387F9" w14:textId="77777777" w:rsidR="00EB6E33" w:rsidRDefault="00EB6E33">
            <w:pPr>
              <w:spacing w:line="276" w:lineRule="auto"/>
            </w:pPr>
          </w:p>
        </w:tc>
        <w:tc>
          <w:tcPr>
            <w:tcW w:w="4414" w:type="dxa"/>
          </w:tcPr>
          <w:p w14:paraId="01542DF5" w14:textId="77777777" w:rsidR="00EB6E33" w:rsidRDefault="00EB6E33">
            <w:pPr>
              <w:spacing w:line="276" w:lineRule="auto"/>
            </w:pPr>
          </w:p>
        </w:tc>
      </w:tr>
    </w:tbl>
    <w:p w14:paraId="150AF844" w14:textId="77777777" w:rsidR="00EB6E33" w:rsidRDefault="00EB6E33">
      <w:pPr>
        <w:spacing w:line="276" w:lineRule="auto"/>
      </w:pPr>
    </w:p>
    <w:p w14:paraId="60E2FDB7" w14:textId="77777777" w:rsidR="00EB6E33" w:rsidRDefault="003F038E">
      <w:pPr>
        <w:spacing w:line="276" w:lineRule="auto"/>
        <w:rPr>
          <w:color w:val="FF0000"/>
        </w:rPr>
      </w:pPr>
      <w:r>
        <w:rPr>
          <w:color w:val="FF0000"/>
        </w:rPr>
        <w:t xml:space="preserve">Incluir un análisis de la matriz DOFA. </w:t>
      </w:r>
    </w:p>
    <w:p w14:paraId="7F2C2FBA" w14:textId="77777777" w:rsidR="00EB6E33" w:rsidRDefault="00EB6E33">
      <w:pPr>
        <w:spacing w:line="276" w:lineRule="auto"/>
        <w:rPr>
          <w:color w:val="FF0000"/>
        </w:rPr>
      </w:pPr>
    </w:p>
    <w:p w14:paraId="5D2FFDC9" w14:textId="77777777" w:rsidR="00EB6E33" w:rsidRDefault="003F038E">
      <w:pPr>
        <w:numPr>
          <w:ilvl w:val="0"/>
          <w:numId w:val="13"/>
        </w:numPr>
        <w:pBdr>
          <w:top w:val="nil"/>
          <w:left w:val="nil"/>
          <w:bottom w:val="nil"/>
          <w:right w:val="nil"/>
          <w:between w:val="nil"/>
        </w:pBdr>
        <w:spacing w:line="276" w:lineRule="auto"/>
        <w:rPr>
          <w:color w:val="FF0000"/>
        </w:rPr>
      </w:pPr>
      <w:r>
        <w:rPr>
          <w:b/>
          <w:bCs/>
          <w:color w:val="000000"/>
        </w:rPr>
        <w:t>Disponibilidad de los medios educativos para cada modalidad, estableciendo estrategias que atiendan las barreras de acceso y las características de la población.</w:t>
      </w:r>
    </w:p>
    <w:p w14:paraId="1527F4BE" w14:textId="77777777" w:rsidR="00EB6E33" w:rsidRDefault="003F038E">
      <w:pPr>
        <w:spacing w:line="276" w:lineRule="auto"/>
        <w:rPr>
          <w:color w:val="FF0000"/>
        </w:rPr>
      </w:pPr>
      <w:r>
        <w:rPr>
          <w:color w:val="FF0000"/>
        </w:rPr>
        <w:t>Se debe analizar la disponibilidad y accesibilidad de los medios educativos para las diferentes modalidades del programa, ya sea presencial, virtual o mixta. Se deben identificar las estrategias implementadas para eliminar barreras de acceso y garantizar que todos los estudiantes, independientemente de su ubicación geográfica o condición socioeconómica, puedan beneficiarse de los recursos de aprendizaje. Asimismo, es fundamental describir las características de la población estudiantil y las acciones tomadas para atender sus necesidades particulares en términos de acceso a tecnología, conectividad y materiales educativos.</w:t>
      </w:r>
    </w:p>
    <w:p w14:paraId="38E4E601" w14:textId="77777777" w:rsidR="00EB6E33" w:rsidRDefault="00EB6E33">
      <w:pPr>
        <w:spacing w:line="276" w:lineRule="auto"/>
        <w:rPr>
          <w:color w:val="FF0000"/>
        </w:rPr>
      </w:pPr>
    </w:p>
    <w:tbl>
      <w:tblPr>
        <w:tblStyle w:val="a6"/>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EB6E33" w14:paraId="4197384B" w14:textId="77777777">
        <w:trPr>
          <w:trHeight w:val="408"/>
        </w:trPr>
        <w:tc>
          <w:tcPr>
            <w:tcW w:w="4414" w:type="dxa"/>
          </w:tcPr>
          <w:p w14:paraId="40588B0E" w14:textId="77777777" w:rsidR="00EB6E33" w:rsidRDefault="003F038E">
            <w:pPr>
              <w:spacing w:line="276" w:lineRule="auto"/>
            </w:pPr>
            <w:r>
              <w:t>DEBILIDAD</w:t>
            </w:r>
          </w:p>
        </w:tc>
        <w:tc>
          <w:tcPr>
            <w:tcW w:w="4414" w:type="dxa"/>
          </w:tcPr>
          <w:p w14:paraId="1FDB77FF" w14:textId="77777777" w:rsidR="00EB6E33" w:rsidRDefault="003F038E">
            <w:pPr>
              <w:spacing w:line="276" w:lineRule="auto"/>
            </w:pPr>
            <w:r>
              <w:t>OPORTUNIDAD</w:t>
            </w:r>
          </w:p>
        </w:tc>
      </w:tr>
      <w:tr w:rsidR="00EB6E33" w14:paraId="7256D112" w14:textId="77777777">
        <w:tc>
          <w:tcPr>
            <w:tcW w:w="4414" w:type="dxa"/>
          </w:tcPr>
          <w:p w14:paraId="61577A19" w14:textId="77777777" w:rsidR="00EB6E33" w:rsidRDefault="00EB6E33">
            <w:pPr>
              <w:spacing w:line="276" w:lineRule="auto"/>
            </w:pPr>
          </w:p>
        </w:tc>
        <w:tc>
          <w:tcPr>
            <w:tcW w:w="4414" w:type="dxa"/>
          </w:tcPr>
          <w:p w14:paraId="73F3FDA6" w14:textId="77777777" w:rsidR="00EB6E33" w:rsidRDefault="00EB6E33">
            <w:pPr>
              <w:spacing w:line="276" w:lineRule="auto"/>
            </w:pPr>
          </w:p>
        </w:tc>
      </w:tr>
      <w:tr w:rsidR="00EB6E33" w14:paraId="5A913F7D" w14:textId="77777777">
        <w:tc>
          <w:tcPr>
            <w:tcW w:w="4414" w:type="dxa"/>
          </w:tcPr>
          <w:p w14:paraId="079FA4D7" w14:textId="77777777" w:rsidR="00EB6E33" w:rsidRDefault="003F038E">
            <w:pPr>
              <w:spacing w:line="276" w:lineRule="auto"/>
            </w:pPr>
            <w:r>
              <w:t>FORTALEZA</w:t>
            </w:r>
          </w:p>
        </w:tc>
        <w:tc>
          <w:tcPr>
            <w:tcW w:w="4414" w:type="dxa"/>
          </w:tcPr>
          <w:p w14:paraId="128384FB" w14:textId="77777777" w:rsidR="00EB6E33" w:rsidRDefault="003F038E">
            <w:pPr>
              <w:spacing w:line="276" w:lineRule="auto"/>
            </w:pPr>
            <w:r>
              <w:t>AMENAZA</w:t>
            </w:r>
          </w:p>
        </w:tc>
      </w:tr>
      <w:tr w:rsidR="00EB6E33" w14:paraId="3860FCE9" w14:textId="77777777">
        <w:tc>
          <w:tcPr>
            <w:tcW w:w="4414" w:type="dxa"/>
          </w:tcPr>
          <w:p w14:paraId="113D81FE" w14:textId="77777777" w:rsidR="00EB6E33" w:rsidRDefault="00EB6E33">
            <w:pPr>
              <w:spacing w:line="276" w:lineRule="auto"/>
            </w:pPr>
          </w:p>
        </w:tc>
        <w:tc>
          <w:tcPr>
            <w:tcW w:w="4414" w:type="dxa"/>
          </w:tcPr>
          <w:p w14:paraId="7FB0B01B" w14:textId="77777777" w:rsidR="00EB6E33" w:rsidRDefault="00EB6E33">
            <w:pPr>
              <w:spacing w:line="276" w:lineRule="auto"/>
            </w:pPr>
          </w:p>
        </w:tc>
      </w:tr>
    </w:tbl>
    <w:p w14:paraId="7BD34F48" w14:textId="77777777" w:rsidR="00EB6E33" w:rsidRDefault="00EB6E33">
      <w:pPr>
        <w:spacing w:line="276" w:lineRule="auto"/>
      </w:pPr>
    </w:p>
    <w:p w14:paraId="749578C9" w14:textId="77777777" w:rsidR="00EB6E33" w:rsidRDefault="003F038E">
      <w:pPr>
        <w:spacing w:line="276" w:lineRule="auto"/>
        <w:rPr>
          <w:color w:val="FF0000"/>
        </w:rPr>
      </w:pPr>
      <w:r>
        <w:rPr>
          <w:color w:val="FF0000"/>
        </w:rPr>
        <w:t xml:space="preserve">Incluir un análisis de la matriz DOFA. </w:t>
      </w:r>
    </w:p>
    <w:p w14:paraId="2547AC22" w14:textId="77777777" w:rsidR="00EB6E33" w:rsidRDefault="00EB6E33">
      <w:pPr>
        <w:spacing w:line="276" w:lineRule="auto"/>
        <w:jc w:val="left"/>
        <w:rPr>
          <w:color w:val="FF0000"/>
        </w:rPr>
      </w:pPr>
    </w:p>
    <w:p w14:paraId="49A36A98" w14:textId="77777777" w:rsidR="00EB6E33" w:rsidRDefault="003F038E">
      <w:pPr>
        <w:pStyle w:val="Ttulo3"/>
        <w:numPr>
          <w:ilvl w:val="2"/>
          <w:numId w:val="10"/>
        </w:numPr>
        <w:spacing w:line="276" w:lineRule="auto"/>
      </w:pPr>
      <w:bookmarkStart w:id="11" w:name="_heading=h.hohfrwyib1zd" w:colFirst="0" w:colLast="0"/>
      <w:bookmarkEnd w:id="11"/>
      <w:r>
        <w:t xml:space="preserve">Condición 4: INFRAESTRUCTURA FÍSICA Y TECNÓLOGICA </w:t>
      </w:r>
    </w:p>
    <w:p w14:paraId="1D3D25AF" w14:textId="77777777" w:rsidR="00EB6E33" w:rsidRDefault="00EB6E33">
      <w:pPr>
        <w:spacing w:line="276" w:lineRule="auto"/>
      </w:pPr>
    </w:p>
    <w:p w14:paraId="4DDB6398" w14:textId="77777777" w:rsidR="00EB6E33" w:rsidRDefault="003F038E">
      <w:pPr>
        <w:numPr>
          <w:ilvl w:val="1"/>
          <w:numId w:val="2"/>
        </w:numPr>
        <w:pBdr>
          <w:top w:val="nil"/>
          <w:left w:val="nil"/>
          <w:bottom w:val="nil"/>
          <w:right w:val="nil"/>
          <w:between w:val="nil"/>
        </w:pBdr>
        <w:spacing w:after="160" w:line="276" w:lineRule="auto"/>
        <w:rPr>
          <w:b/>
          <w:bCs/>
          <w:color w:val="000000"/>
        </w:rPr>
      </w:pPr>
      <w:r>
        <w:rPr>
          <w:b/>
          <w:bCs/>
          <w:color w:val="000000"/>
        </w:rPr>
        <w:t>Proveer ambientes físicos y virtuales de aprendizaje, específicos procesos formativos, la investigación y la extensión de acuerdo con la modalidad en que el programa se ofrezca.</w:t>
      </w:r>
    </w:p>
    <w:p w14:paraId="7488A0D2" w14:textId="77777777" w:rsidR="00EB6E33" w:rsidRDefault="00EB6E33">
      <w:pPr>
        <w:spacing w:line="276" w:lineRule="auto"/>
        <w:rPr>
          <w:color w:val="FF0000"/>
        </w:rPr>
      </w:pPr>
    </w:p>
    <w:p w14:paraId="388E99FE" w14:textId="77777777" w:rsidR="00EB6E33" w:rsidRDefault="003F038E">
      <w:pPr>
        <w:spacing w:line="276" w:lineRule="auto"/>
        <w:rPr>
          <w:color w:val="FF0000"/>
        </w:rPr>
      </w:pPr>
      <w:r>
        <w:rPr>
          <w:color w:val="FF0000"/>
        </w:rPr>
        <w:t>La evaluación de la infraestructura física y tecnológica debe centrarse en garantizar que los ambientes de aprendizaje, tanto físicos como virtuales, estén adecuadamente equipados y sean funcionales para los procesos formativos, de investigación y extensión del programa. Se debe analizar si las instalaciones físicas, como aulas y laboratorios, cumplen con los requisitos pedagógicos, así como si las plataformas y herramientas tecnológicas, como sistemas de gestión de aprendizaje y recursos digitales, facilitan un entorno académico accesible y de calidad. Además, se debe evaluar la disponibilidad y la calidad del soporte técnico y la conectividad, asegurando que tanto estudiantes como docentes cuenten con los recursos necesarios para un desarrollo académico eficiente, acorde a la modalidad del programa.</w:t>
      </w:r>
    </w:p>
    <w:p w14:paraId="51B668EF" w14:textId="77777777" w:rsidR="00EB6E33" w:rsidRDefault="00EB6E33">
      <w:pPr>
        <w:spacing w:line="276" w:lineRule="auto"/>
      </w:pPr>
    </w:p>
    <w:tbl>
      <w:tblPr>
        <w:tblStyle w:val="a7"/>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EB6E33" w14:paraId="52B6A326" w14:textId="77777777">
        <w:trPr>
          <w:trHeight w:val="408"/>
        </w:trPr>
        <w:tc>
          <w:tcPr>
            <w:tcW w:w="4414" w:type="dxa"/>
          </w:tcPr>
          <w:p w14:paraId="5DE4737C" w14:textId="77777777" w:rsidR="00EB6E33" w:rsidRDefault="003F038E">
            <w:pPr>
              <w:spacing w:line="276" w:lineRule="auto"/>
            </w:pPr>
            <w:r>
              <w:t>DEBILIDAD</w:t>
            </w:r>
          </w:p>
        </w:tc>
        <w:tc>
          <w:tcPr>
            <w:tcW w:w="4414" w:type="dxa"/>
          </w:tcPr>
          <w:p w14:paraId="202F5402" w14:textId="77777777" w:rsidR="00EB6E33" w:rsidRDefault="003F038E">
            <w:pPr>
              <w:spacing w:line="276" w:lineRule="auto"/>
            </w:pPr>
            <w:r>
              <w:t>OPORTUNIDAD</w:t>
            </w:r>
          </w:p>
        </w:tc>
      </w:tr>
      <w:tr w:rsidR="00EB6E33" w14:paraId="43FFD45C" w14:textId="77777777">
        <w:tc>
          <w:tcPr>
            <w:tcW w:w="4414" w:type="dxa"/>
          </w:tcPr>
          <w:p w14:paraId="439DBB27" w14:textId="77777777" w:rsidR="00EB6E33" w:rsidRDefault="00EB6E33">
            <w:pPr>
              <w:spacing w:line="276" w:lineRule="auto"/>
            </w:pPr>
          </w:p>
        </w:tc>
        <w:tc>
          <w:tcPr>
            <w:tcW w:w="4414" w:type="dxa"/>
          </w:tcPr>
          <w:p w14:paraId="1521928C" w14:textId="77777777" w:rsidR="00EB6E33" w:rsidRDefault="00EB6E33">
            <w:pPr>
              <w:spacing w:line="276" w:lineRule="auto"/>
            </w:pPr>
          </w:p>
        </w:tc>
      </w:tr>
      <w:tr w:rsidR="00EB6E33" w14:paraId="3A8E311D" w14:textId="77777777">
        <w:tc>
          <w:tcPr>
            <w:tcW w:w="4414" w:type="dxa"/>
          </w:tcPr>
          <w:p w14:paraId="48829C8C" w14:textId="77777777" w:rsidR="00EB6E33" w:rsidRDefault="003F038E">
            <w:pPr>
              <w:spacing w:line="276" w:lineRule="auto"/>
            </w:pPr>
            <w:r>
              <w:t>FORTALEZA</w:t>
            </w:r>
          </w:p>
        </w:tc>
        <w:tc>
          <w:tcPr>
            <w:tcW w:w="4414" w:type="dxa"/>
          </w:tcPr>
          <w:p w14:paraId="55BC7981" w14:textId="77777777" w:rsidR="00EB6E33" w:rsidRDefault="003F038E">
            <w:pPr>
              <w:spacing w:line="276" w:lineRule="auto"/>
            </w:pPr>
            <w:r>
              <w:t>AMENAZA</w:t>
            </w:r>
          </w:p>
        </w:tc>
      </w:tr>
      <w:tr w:rsidR="00EB6E33" w14:paraId="3290A269" w14:textId="77777777">
        <w:tc>
          <w:tcPr>
            <w:tcW w:w="4414" w:type="dxa"/>
          </w:tcPr>
          <w:p w14:paraId="7BFF0AE9" w14:textId="77777777" w:rsidR="00EB6E33" w:rsidRDefault="00EB6E33">
            <w:pPr>
              <w:spacing w:line="276" w:lineRule="auto"/>
            </w:pPr>
          </w:p>
        </w:tc>
        <w:tc>
          <w:tcPr>
            <w:tcW w:w="4414" w:type="dxa"/>
          </w:tcPr>
          <w:p w14:paraId="025283A2" w14:textId="77777777" w:rsidR="00EB6E33" w:rsidRDefault="00EB6E33">
            <w:pPr>
              <w:spacing w:line="276" w:lineRule="auto"/>
            </w:pPr>
          </w:p>
        </w:tc>
      </w:tr>
    </w:tbl>
    <w:p w14:paraId="71B377B3" w14:textId="77777777" w:rsidR="00EB6E33" w:rsidRDefault="00EB6E33">
      <w:pPr>
        <w:spacing w:line="276" w:lineRule="auto"/>
      </w:pPr>
    </w:p>
    <w:p w14:paraId="0D0411E8" w14:textId="77777777" w:rsidR="00EB6E33" w:rsidRDefault="003F038E">
      <w:pPr>
        <w:spacing w:line="276" w:lineRule="auto"/>
        <w:rPr>
          <w:color w:val="FF0000"/>
        </w:rPr>
      </w:pPr>
      <w:r>
        <w:rPr>
          <w:color w:val="FF0000"/>
        </w:rPr>
        <w:t xml:space="preserve">Incluir un análisis de la matriz DOFA. </w:t>
      </w:r>
    </w:p>
    <w:p w14:paraId="702F98C4" w14:textId="77777777" w:rsidR="00EB6E33" w:rsidRDefault="003F038E">
      <w:pPr>
        <w:spacing w:line="276" w:lineRule="auto"/>
        <w:jc w:val="left"/>
        <w:rPr>
          <w:color w:val="FF0000"/>
        </w:rPr>
      </w:pPr>
      <w:r>
        <w:br w:type="page"/>
      </w:r>
    </w:p>
    <w:p w14:paraId="6D048CD7" w14:textId="77777777" w:rsidR="00EB6E33" w:rsidRDefault="003F038E">
      <w:pPr>
        <w:pStyle w:val="Ttulo1"/>
        <w:numPr>
          <w:ilvl w:val="0"/>
          <w:numId w:val="10"/>
        </w:numPr>
        <w:spacing w:line="276" w:lineRule="auto"/>
      </w:pPr>
      <w:r>
        <w:lastRenderedPageBreak/>
        <w:t>JUICIO EXPLÍCITO SOBRE SU CALIDAD</w:t>
      </w:r>
    </w:p>
    <w:p w14:paraId="629BF4D6" w14:textId="77777777" w:rsidR="00EB6E33" w:rsidRDefault="003F038E">
      <w:pPr>
        <w:spacing w:line="276" w:lineRule="auto"/>
        <w:rPr>
          <w:color w:val="FF0000"/>
        </w:rPr>
      </w:pPr>
      <w:r>
        <w:rPr>
          <w:color w:val="FF0000"/>
        </w:rPr>
        <w:t>El cuarto apartado del Informe Descriptivo - Etapa Diagnóstica tiene como propósito sintetizar los hallazgos obtenidos en la evaluación del programa académico, ofreciendo un juicio explícito sobre su calidad. Esta sección debe basarse en el análisis detallado presentado en los apartados anteriores, destacando de manera clara y objetiva tanto las fortalezas del programa como los aspectos que requieren mejora.</w:t>
      </w:r>
    </w:p>
    <w:p w14:paraId="140CA2C4" w14:textId="77777777" w:rsidR="00EB6E33" w:rsidRDefault="00EB6E33">
      <w:pPr>
        <w:spacing w:line="276" w:lineRule="auto"/>
        <w:rPr>
          <w:color w:val="FF0000"/>
        </w:rPr>
      </w:pPr>
    </w:p>
    <w:p w14:paraId="43CCF7B2" w14:textId="77777777" w:rsidR="00EB6E33" w:rsidRDefault="003F038E">
      <w:pPr>
        <w:spacing w:line="276" w:lineRule="auto"/>
        <w:rPr>
          <w:color w:val="FF0000"/>
        </w:rPr>
      </w:pPr>
      <w:r>
        <w:rPr>
          <w:color w:val="FF0000"/>
        </w:rPr>
        <w:t>Para ello, es fundamental identificar los logros alcanzados en términos de infraestructura, recursos, cuerpo docente, plan de estudios, resultados de aprendizaje, impacto en el entorno, entre otros factores clave. De igual manera, se deben señalar las oportunidades de mejora, enfocándose en aquellas áreas que presentan desafíos o requieren ajustes para garantizar el cumplimiento de los estándares de calidad y el fortalecimiento del programa.</w:t>
      </w:r>
    </w:p>
    <w:p w14:paraId="29472DE0" w14:textId="77777777" w:rsidR="00EB6E33" w:rsidRDefault="00EB6E33">
      <w:pPr>
        <w:spacing w:line="276" w:lineRule="auto"/>
        <w:rPr>
          <w:color w:val="FF0000"/>
        </w:rPr>
      </w:pPr>
    </w:p>
    <w:p w14:paraId="2AB7A56C" w14:textId="77777777" w:rsidR="00EB6E33" w:rsidRDefault="003F038E">
      <w:pPr>
        <w:spacing w:line="276" w:lineRule="auto"/>
        <w:rPr>
          <w:color w:val="FF0000"/>
        </w:rPr>
      </w:pPr>
      <w:r>
        <w:rPr>
          <w:color w:val="FF0000"/>
        </w:rPr>
        <w:t>Este apartado debe estructurarse de manera clara y concisa, resaltando los aspectos más relevantes con base en la evidencia recopilada, como indicadores de desempeño, encuestas de satisfacción, resultados académicos y retroalimentación de actores clave. Finalmente, el juicio de calidad expresado en este capítulo servirá como fundamento para la formulación de estrategias de mejora en la siguiente etapa del proceso de autoevaluación.</w:t>
      </w:r>
    </w:p>
    <w:p w14:paraId="6251D8CE" w14:textId="77777777" w:rsidR="00EB6E33" w:rsidRDefault="003F038E">
      <w:pPr>
        <w:spacing w:line="276" w:lineRule="auto"/>
        <w:jc w:val="left"/>
        <w:rPr>
          <w:color w:val="FF0000"/>
        </w:rPr>
      </w:pPr>
      <w:r>
        <w:br w:type="page"/>
      </w:r>
    </w:p>
    <w:p w14:paraId="78F735FE" w14:textId="77777777" w:rsidR="00EB6E33" w:rsidRDefault="003F038E">
      <w:pPr>
        <w:pStyle w:val="Ttulo1"/>
        <w:numPr>
          <w:ilvl w:val="0"/>
          <w:numId w:val="10"/>
        </w:numPr>
        <w:spacing w:line="276" w:lineRule="auto"/>
      </w:pPr>
      <w:r>
        <w:lastRenderedPageBreak/>
        <w:t xml:space="preserve">ANEXOS </w:t>
      </w:r>
    </w:p>
    <w:p w14:paraId="3EDF4556" w14:textId="77777777" w:rsidR="00EB6E33" w:rsidRDefault="00EB6E33">
      <w:pPr>
        <w:spacing w:line="276" w:lineRule="auto"/>
      </w:pPr>
    </w:p>
    <w:p w14:paraId="1673DC05" w14:textId="77777777" w:rsidR="00EB6E33" w:rsidRDefault="003F038E">
      <w:pPr>
        <w:pStyle w:val="Ttulo2"/>
        <w:numPr>
          <w:ilvl w:val="1"/>
          <w:numId w:val="10"/>
        </w:numPr>
        <w:spacing w:line="276" w:lineRule="auto"/>
      </w:pPr>
      <w:r>
        <w:t>AC-PL-04 MATRIZ DE PLAN DE MEJORAMIENTO</w:t>
      </w:r>
    </w:p>
    <w:p w14:paraId="75CC753E" w14:textId="77777777" w:rsidR="00EB6E33" w:rsidRDefault="003F038E">
      <w:pPr>
        <w:spacing w:line="276" w:lineRule="auto"/>
        <w:rPr>
          <w:color w:val="FF0000"/>
        </w:rPr>
      </w:pPr>
      <w:r>
        <w:rPr>
          <w:b/>
          <w:bCs/>
          <w:color w:val="FF0000"/>
        </w:rPr>
        <w:t xml:space="preserve">NOTA: </w:t>
      </w:r>
      <w:r>
        <w:rPr>
          <w:color w:val="FF0000"/>
        </w:rPr>
        <w:t>Una vez construido el informe de Autoevaluación Etapa Diagnostica, el programa debe presentar un Plan de Mejoramiento, basados en el documento AC-G-02 Guía de orientaciones institucionales para la autorregulación (planes de mejoramiento).</w:t>
      </w:r>
    </w:p>
    <w:p w14:paraId="3FBACC07" w14:textId="77777777" w:rsidR="00EB6E33" w:rsidRDefault="00EB6E33">
      <w:pPr>
        <w:spacing w:line="276" w:lineRule="auto"/>
      </w:pPr>
    </w:p>
    <w:p w14:paraId="7C31EFCC" w14:textId="77777777" w:rsidR="00EB6E33" w:rsidRDefault="003F038E">
      <w:pPr>
        <w:pStyle w:val="Ttulo2"/>
        <w:numPr>
          <w:ilvl w:val="1"/>
          <w:numId w:val="10"/>
        </w:numPr>
        <w:spacing w:line="276" w:lineRule="auto"/>
      </w:pPr>
      <w:r>
        <w:t>CUADROS MAESTROS:</w:t>
      </w:r>
    </w:p>
    <w:p w14:paraId="22C95B59" w14:textId="77777777" w:rsidR="00EB6E33" w:rsidRDefault="003F038E">
      <w:pPr>
        <w:spacing w:line="276" w:lineRule="auto"/>
      </w:pPr>
      <w:r>
        <w:t>Con el objetivo de facilitar el conocimiento y manejo de la información relevante del programa, se han diseñado diez (10) cuadros maestros, los cuales sistematizan toda la información que se requiere para el análisis de las características e indicadores que se describen en la sección 3:</w:t>
      </w:r>
    </w:p>
    <w:p w14:paraId="21C23116" w14:textId="77777777" w:rsidR="00EB6E33" w:rsidRDefault="00EB6E33">
      <w:pPr>
        <w:spacing w:line="276" w:lineRule="auto"/>
      </w:pPr>
    </w:p>
    <w:p w14:paraId="31E1E4F8" w14:textId="77777777" w:rsidR="00EB6E33" w:rsidRDefault="003F038E">
      <w:pPr>
        <w:numPr>
          <w:ilvl w:val="0"/>
          <w:numId w:val="4"/>
        </w:numPr>
        <w:pBdr>
          <w:top w:val="nil"/>
          <w:left w:val="nil"/>
          <w:bottom w:val="nil"/>
          <w:right w:val="nil"/>
          <w:between w:val="nil"/>
        </w:pBdr>
        <w:spacing w:line="276" w:lineRule="auto"/>
        <w:rPr>
          <w:color w:val="000000"/>
        </w:rPr>
      </w:pPr>
      <w:r>
        <w:rPr>
          <w:color w:val="000000"/>
        </w:rPr>
        <w:t>Cuadro no. 01. Programa: identificación y trayectoria</w:t>
      </w:r>
    </w:p>
    <w:p w14:paraId="4219DEFA" w14:textId="77777777" w:rsidR="00EB6E33" w:rsidRDefault="003F038E">
      <w:pPr>
        <w:numPr>
          <w:ilvl w:val="0"/>
          <w:numId w:val="4"/>
        </w:numPr>
        <w:pBdr>
          <w:top w:val="nil"/>
          <w:left w:val="nil"/>
          <w:bottom w:val="nil"/>
          <w:right w:val="nil"/>
          <w:between w:val="nil"/>
        </w:pBdr>
        <w:spacing w:line="276" w:lineRule="auto"/>
        <w:rPr>
          <w:color w:val="000000"/>
        </w:rPr>
      </w:pPr>
      <w:r>
        <w:rPr>
          <w:color w:val="000000"/>
        </w:rPr>
        <w:t>Cuadro no. 02. Estudiantes: matriculados, absorción y movilidad</w:t>
      </w:r>
      <w:r>
        <w:rPr>
          <w:color w:val="000000"/>
        </w:rPr>
        <w:tab/>
      </w:r>
    </w:p>
    <w:p w14:paraId="758BF156" w14:textId="77777777" w:rsidR="00EB6E33" w:rsidRDefault="003F038E">
      <w:pPr>
        <w:numPr>
          <w:ilvl w:val="0"/>
          <w:numId w:val="4"/>
        </w:numPr>
        <w:pBdr>
          <w:top w:val="nil"/>
          <w:left w:val="nil"/>
          <w:bottom w:val="nil"/>
          <w:right w:val="nil"/>
          <w:between w:val="nil"/>
        </w:pBdr>
        <w:spacing w:line="276" w:lineRule="auto"/>
        <w:rPr>
          <w:color w:val="000000"/>
        </w:rPr>
      </w:pPr>
      <w:r>
        <w:rPr>
          <w:color w:val="000000"/>
        </w:rPr>
        <w:t>Cuadro no. 03. Profesores del programa académico</w:t>
      </w:r>
    </w:p>
    <w:p w14:paraId="14B66C40" w14:textId="77777777" w:rsidR="00EB6E33" w:rsidRDefault="003F038E">
      <w:pPr>
        <w:numPr>
          <w:ilvl w:val="0"/>
          <w:numId w:val="4"/>
        </w:numPr>
        <w:pBdr>
          <w:top w:val="nil"/>
          <w:left w:val="nil"/>
          <w:bottom w:val="nil"/>
          <w:right w:val="nil"/>
          <w:between w:val="nil"/>
        </w:pBdr>
        <w:spacing w:line="276" w:lineRule="auto"/>
        <w:rPr>
          <w:color w:val="000000"/>
        </w:rPr>
      </w:pPr>
      <w:r>
        <w:rPr>
          <w:color w:val="000000"/>
        </w:rPr>
        <w:t>Cuadro no. 04 nº de profesores tiempo completo (TC) vinculados al programa académico</w:t>
      </w:r>
    </w:p>
    <w:p w14:paraId="35639E67" w14:textId="77777777" w:rsidR="00EB6E33" w:rsidRDefault="003F038E">
      <w:pPr>
        <w:numPr>
          <w:ilvl w:val="0"/>
          <w:numId w:val="4"/>
        </w:numPr>
        <w:pBdr>
          <w:top w:val="nil"/>
          <w:left w:val="nil"/>
          <w:bottom w:val="nil"/>
          <w:right w:val="nil"/>
          <w:between w:val="nil"/>
        </w:pBdr>
        <w:spacing w:line="276" w:lineRule="auto"/>
        <w:rPr>
          <w:color w:val="000000"/>
        </w:rPr>
      </w:pPr>
      <w:r>
        <w:rPr>
          <w:color w:val="000000"/>
        </w:rPr>
        <w:t xml:space="preserve">Cuadro no. 05. Movilidad de profesores </w:t>
      </w:r>
      <w:r>
        <w:rPr>
          <w:color w:val="000000"/>
        </w:rPr>
        <w:tab/>
      </w:r>
      <w:r>
        <w:rPr>
          <w:color w:val="000000"/>
        </w:rPr>
        <w:tab/>
      </w:r>
    </w:p>
    <w:p w14:paraId="49C0B660" w14:textId="77777777" w:rsidR="00EB6E33" w:rsidRDefault="003F038E">
      <w:pPr>
        <w:numPr>
          <w:ilvl w:val="0"/>
          <w:numId w:val="4"/>
        </w:numPr>
        <w:pBdr>
          <w:top w:val="nil"/>
          <w:left w:val="nil"/>
          <w:bottom w:val="nil"/>
          <w:right w:val="nil"/>
          <w:between w:val="nil"/>
        </w:pBdr>
        <w:spacing w:line="276" w:lineRule="auto"/>
        <w:rPr>
          <w:color w:val="000000"/>
        </w:rPr>
      </w:pPr>
      <w:r>
        <w:rPr>
          <w:color w:val="000000"/>
        </w:rPr>
        <w:t>Cuadro no. 06. Movilidad de estudiantes del programa académico</w:t>
      </w:r>
    </w:p>
    <w:p w14:paraId="01215C5E" w14:textId="77777777" w:rsidR="00EB6E33" w:rsidRDefault="003F038E">
      <w:pPr>
        <w:numPr>
          <w:ilvl w:val="0"/>
          <w:numId w:val="4"/>
        </w:numPr>
        <w:pBdr>
          <w:top w:val="nil"/>
          <w:left w:val="nil"/>
          <w:bottom w:val="nil"/>
          <w:right w:val="nil"/>
          <w:between w:val="nil"/>
        </w:pBdr>
        <w:spacing w:line="276" w:lineRule="auto"/>
        <w:rPr>
          <w:color w:val="000000"/>
        </w:rPr>
      </w:pPr>
      <w:r>
        <w:rPr>
          <w:color w:val="000000"/>
        </w:rPr>
        <w:t>Cuadro no. 07 investigaciones, grupos</w:t>
      </w:r>
    </w:p>
    <w:p w14:paraId="77E12D4E" w14:textId="77777777" w:rsidR="00EB6E33" w:rsidRDefault="003F038E">
      <w:pPr>
        <w:numPr>
          <w:ilvl w:val="0"/>
          <w:numId w:val="4"/>
        </w:numPr>
        <w:pBdr>
          <w:top w:val="nil"/>
          <w:left w:val="nil"/>
          <w:bottom w:val="nil"/>
          <w:right w:val="nil"/>
          <w:between w:val="nil"/>
        </w:pBdr>
        <w:spacing w:line="276" w:lineRule="auto"/>
        <w:rPr>
          <w:color w:val="000000"/>
        </w:rPr>
      </w:pPr>
      <w:r>
        <w:rPr>
          <w:color w:val="000000"/>
        </w:rPr>
        <w:t xml:space="preserve"> cuadro no. 08. Estrategias, programas o servicios de bienestar</w:t>
      </w:r>
      <w:r>
        <w:rPr>
          <w:color w:val="000000"/>
        </w:rPr>
        <w:tab/>
      </w:r>
      <w:r>
        <w:rPr>
          <w:color w:val="000000"/>
        </w:rPr>
        <w:tab/>
      </w:r>
    </w:p>
    <w:p w14:paraId="1493FB28" w14:textId="77777777" w:rsidR="00EB6E33" w:rsidRDefault="003F038E">
      <w:pPr>
        <w:numPr>
          <w:ilvl w:val="0"/>
          <w:numId w:val="4"/>
        </w:numPr>
        <w:pBdr>
          <w:top w:val="nil"/>
          <w:left w:val="nil"/>
          <w:bottom w:val="nil"/>
          <w:right w:val="nil"/>
          <w:between w:val="nil"/>
        </w:pBdr>
        <w:spacing w:line="276" w:lineRule="auto"/>
        <w:rPr>
          <w:color w:val="000000"/>
        </w:rPr>
      </w:pPr>
      <w:r>
        <w:rPr>
          <w:color w:val="000000"/>
        </w:rPr>
        <w:t>Cuadro n. 09. Programas, proyectos o actividades de proyección social o extensión del programa académico</w:t>
      </w:r>
    </w:p>
    <w:p w14:paraId="0C16E941" w14:textId="77777777" w:rsidR="00EB6E33" w:rsidRDefault="003F038E">
      <w:pPr>
        <w:numPr>
          <w:ilvl w:val="0"/>
          <w:numId w:val="4"/>
        </w:numPr>
        <w:pBdr>
          <w:top w:val="nil"/>
          <w:left w:val="nil"/>
          <w:bottom w:val="nil"/>
          <w:right w:val="nil"/>
          <w:between w:val="nil"/>
        </w:pBdr>
        <w:spacing w:line="276" w:lineRule="auto"/>
        <w:rPr>
          <w:color w:val="FF0000"/>
        </w:rPr>
      </w:pPr>
      <w:r>
        <w:rPr>
          <w:color w:val="000000"/>
        </w:rPr>
        <w:t xml:space="preserve">Cuadro no. 10. Convenios y alianzas estratégicas del programa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sectPr w:rsidR="00EB6E33">
      <w:headerReference w:type="default" r:id="rId12"/>
      <w:footerReference w:type="default" r:id="rId13"/>
      <w:pgSz w:w="12240" w:h="15840"/>
      <w:pgMar w:top="2229" w:right="1701" w:bottom="1969"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FC314" w14:textId="77777777" w:rsidR="0010047D" w:rsidRDefault="0010047D">
      <w:pPr>
        <w:spacing w:line="240" w:lineRule="auto"/>
      </w:pPr>
      <w:r>
        <w:separator/>
      </w:r>
    </w:p>
  </w:endnote>
  <w:endnote w:type="continuationSeparator" w:id="0">
    <w:p w14:paraId="7E1D9BA5" w14:textId="77777777" w:rsidR="0010047D" w:rsidRDefault="001004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embedRegular r:id="rId1" w:fontKey="{CA0D2897-2169-4C9E-9BD8-9E8B2A5A90E5}"/>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F644A77-C3EE-43D5-8771-9DB9E83E5138}"/>
    <w:embedItalic r:id="rId3" w:fontKey="{8F40105F-EDEA-4658-80FC-8E3C6CCB46B3}"/>
  </w:font>
  <w:font w:name="Calibri Light">
    <w:panose1 w:val="020F0302020204030204"/>
    <w:charset w:val="00"/>
    <w:family w:val="swiss"/>
    <w:pitch w:val="variable"/>
    <w:sig w:usb0="E4002EFF" w:usb1="C200247B" w:usb2="00000009" w:usb3="00000000" w:csb0="000001FF" w:csb1="00000000"/>
    <w:embedRegular r:id="rId4" w:fontKey="{7D8986FA-A122-4665-9E99-28BC80E5D47D}"/>
    <w:embedItalic r:id="rId5" w:fontKey="{9F94B287-613E-4B98-B332-35942F41EDCA}"/>
  </w:font>
  <w:font w:name="Segoe UI">
    <w:panose1 w:val="020B0502040204020203"/>
    <w:charset w:val="00"/>
    <w:family w:val="swiss"/>
    <w:pitch w:val="variable"/>
    <w:sig w:usb0="E5002EFF" w:usb1="C000E47F" w:usb2="00000029" w:usb3="00000000" w:csb0="000001FF" w:csb1="00000000"/>
    <w:embedRegular r:id="rId6" w:fontKey="{710F34D3-3C5A-4D31-A9D2-5F2485A7ECF6}"/>
  </w:font>
  <w:font w:name="Georgia">
    <w:panose1 w:val="02040502050405020303"/>
    <w:charset w:val="00"/>
    <w:family w:val="roman"/>
    <w:pitch w:val="variable"/>
    <w:sig w:usb0="00000287" w:usb1="00000000" w:usb2="00000000" w:usb3="00000000" w:csb0="0000009F" w:csb1="00000000"/>
    <w:embedItalic r:id="rId7" w:fontKey="{37094290-CC8F-43E6-99DD-91C30928A0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DEB0E" w14:textId="77777777" w:rsidR="00EB6E33" w:rsidRDefault="00EB6E33">
    <w:pPr>
      <w:widowControl w:val="0"/>
      <w:pBdr>
        <w:top w:val="nil"/>
        <w:left w:val="nil"/>
        <w:bottom w:val="nil"/>
        <w:right w:val="nil"/>
        <w:between w:val="nil"/>
      </w:pBdr>
      <w:spacing w:line="276" w:lineRule="auto"/>
      <w:jc w:val="left"/>
      <w:rPr>
        <w:color w:val="000000"/>
      </w:rPr>
    </w:pPr>
  </w:p>
  <w:tbl>
    <w:tblPr>
      <w:tblStyle w:val="a8"/>
      <w:tblW w:w="9776" w:type="dxa"/>
      <w:jc w:val="center"/>
      <w:tblInd w:w="0" w:type="dxa"/>
      <w:tblLayout w:type="fixed"/>
      <w:tblLook w:val="0000" w:firstRow="0" w:lastRow="0" w:firstColumn="0" w:lastColumn="0" w:noHBand="0" w:noVBand="0"/>
    </w:tblPr>
    <w:tblGrid>
      <w:gridCol w:w="1032"/>
      <w:gridCol w:w="2268"/>
      <w:gridCol w:w="2127"/>
      <w:gridCol w:w="2976"/>
      <w:gridCol w:w="1373"/>
    </w:tblGrid>
    <w:tr w:rsidR="00742D23" w14:paraId="01D67B5B" w14:textId="77777777" w:rsidTr="001D4F87">
      <w:trPr>
        <w:cantSplit/>
        <w:trHeight w:val="306"/>
        <w:jc w:val="center"/>
      </w:trPr>
      <w:tc>
        <w:tcPr>
          <w:tcW w:w="1032" w:type="dxa"/>
        </w:tcPr>
        <w:p w14:paraId="039F43D8" w14:textId="77777777" w:rsidR="00742D23" w:rsidRDefault="00742D23" w:rsidP="00742D23">
          <w:pPr>
            <w:pBdr>
              <w:top w:val="nil"/>
              <w:left w:val="nil"/>
              <w:bottom w:val="nil"/>
              <w:right w:val="nil"/>
              <w:between w:val="nil"/>
            </w:pBdr>
            <w:tabs>
              <w:tab w:val="center" w:pos="4419"/>
              <w:tab w:val="right" w:pos="8838"/>
            </w:tabs>
            <w:spacing w:line="240" w:lineRule="auto"/>
            <w:rPr>
              <w:color w:val="808080"/>
              <w:sz w:val="16"/>
              <w:szCs w:val="16"/>
            </w:rPr>
          </w:pPr>
          <w:r>
            <w:rPr>
              <w:color w:val="808080"/>
              <w:sz w:val="16"/>
              <w:szCs w:val="16"/>
            </w:rPr>
            <w:t>AC-PL-04</w:t>
          </w:r>
        </w:p>
      </w:tc>
      <w:tc>
        <w:tcPr>
          <w:tcW w:w="2268" w:type="dxa"/>
          <w:vAlign w:val="center"/>
        </w:tcPr>
        <w:p w14:paraId="0FFA5B16" w14:textId="77777777" w:rsidR="00742D23" w:rsidRDefault="00742D23" w:rsidP="001D4F87">
          <w:pPr>
            <w:pBdr>
              <w:top w:val="nil"/>
              <w:left w:val="nil"/>
              <w:bottom w:val="nil"/>
              <w:right w:val="nil"/>
              <w:between w:val="nil"/>
            </w:pBdr>
            <w:tabs>
              <w:tab w:val="center" w:pos="4419"/>
              <w:tab w:val="right" w:pos="8838"/>
            </w:tabs>
            <w:spacing w:line="240" w:lineRule="auto"/>
            <w:jc w:val="center"/>
            <w:rPr>
              <w:color w:val="595959"/>
              <w:sz w:val="18"/>
              <w:szCs w:val="18"/>
            </w:rPr>
          </w:pPr>
          <w:r w:rsidRPr="00DD1672">
            <w:rPr>
              <w:color w:val="595959"/>
              <w:sz w:val="18"/>
              <w:szCs w:val="18"/>
            </w:rPr>
            <w:t>Apoyo a Procesos</w:t>
          </w:r>
        </w:p>
      </w:tc>
      <w:tc>
        <w:tcPr>
          <w:tcW w:w="2127" w:type="dxa"/>
          <w:shd w:val="clear" w:color="auto" w:fill="auto"/>
          <w:vAlign w:val="center"/>
        </w:tcPr>
        <w:p w14:paraId="12851584" w14:textId="1AFAA95A" w:rsidR="00742D23" w:rsidRDefault="001D4F87" w:rsidP="001D4F87">
          <w:pPr>
            <w:pBdr>
              <w:top w:val="nil"/>
              <w:left w:val="nil"/>
              <w:bottom w:val="nil"/>
              <w:right w:val="nil"/>
              <w:between w:val="nil"/>
            </w:pBdr>
            <w:tabs>
              <w:tab w:val="center" w:pos="4419"/>
              <w:tab w:val="right" w:pos="8838"/>
            </w:tabs>
            <w:spacing w:line="240" w:lineRule="auto"/>
            <w:jc w:val="center"/>
            <w:rPr>
              <w:color w:val="595959"/>
              <w:sz w:val="18"/>
              <w:szCs w:val="18"/>
            </w:rPr>
          </w:pPr>
          <w:r>
            <w:rPr>
              <w:color w:val="595959"/>
              <w:sz w:val="18"/>
              <w:szCs w:val="18"/>
            </w:rPr>
            <w:t>Sistema Integrado de Gestión</w:t>
          </w:r>
        </w:p>
      </w:tc>
      <w:tc>
        <w:tcPr>
          <w:tcW w:w="2976" w:type="dxa"/>
          <w:vAlign w:val="center"/>
        </w:tcPr>
        <w:p w14:paraId="1697171D" w14:textId="77777777" w:rsidR="00742D23" w:rsidRDefault="00742D23" w:rsidP="001D4F87">
          <w:pPr>
            <w:pBdr>
              <w:top w:val="nil"/>
              <w:left w:val="nil"/>
              <w:bottom w:val="nil"/>
              <w:right w:val="nil"/>
              <w:between w:val="nil"/>
            </w:pBdr>
            <w:tabs>
              <w:tab w:val="center" w:pos="4419"/>
              <w:tab w:val="right" w:pos="8838"/>
            </w:tabs>
            <w:spacing w:line="240" w:lineRule="auto"/>
            <w:jc w:val="center"/>
            <w:rPr>
              <w:color w:val="595959"/>
              <w:sz w:val="18"/>
              <w:szCs w:val="18"/>
            </w:rPr>
          </w:pPr>
          <w:r w:rsidRPr="00DD1672">
            <w:rPr>
              <w:color w:val="595959"/>
              <w:sz w:val="18"/>
              <w:szCs w:val="18"/>
            </w:rPr>
            <w:t>Dir. Aseguramiento de la Calidad</w:t>
          </w:r>
        </w:p>
      </w:tc>
      <w:tc>
        <w:tcPr>
          <w:tcW w:w="1373" w:type="dxa"/>
        </w:tcPr>
        <w:p w14:paraId="3D5E62D1" w14:textId="77777777" w:rsidR="00742D23" w:rsidRPr="00742D23" w:rsidRDefault="00742D23" w:rsidP="00742D23">
          <w:pPr>
            <w:pBdr>
              <w:top w:val="nil"/>
              <w:left w:val="nil"/>
              <w:bottom w:val="nil"/>
              <w:right w:val="nil"/>
              <w:between w:val="nil"/>
            </w:pBdr>
            <w:tabs>
              <w:tab w:val="center" w:pos="4419"/>
              <w:tab w:val="right" w:pos="8838"/>
            </w:tabs>
            <w:spacing w:line="240" w:lineRule="auto"/>
            <w:jc w:val="right"/>
            <w:rPr>
              <w:color w:val="808080"/>
              <w:sz w:val="12"/>
              <w:szCs w:val="16"/>
            </w:rPr>
          </w:pPr>
          <w:r w:rsidRPr="00742D23">
            <w:rPr>
              <w:color w:val="808080"/>
              <w:sz w:val="12"/>
              <w:szCs w:val="16"/>
            </w:rPr>
            <w:t xml:space="preserve">Página </w:t>
          </w:r>
          <w:r w:rsidRPr="00742D23">
            <w:rPr>
              <w:color w:val="808080"/>
              <w:sz w:val="12"/>
              <w:szCs w:val="16"/>
            </w:rPr>
            <w:fldChar w:fldCharType="begin"/>
          </w:r>
          <w:r w:rsidRPr="00742D23">
            <w:rPr>
              <w:color w:val="808080"/>
              <w:sz w:val="12"/>
              <w:szCs w:val="16"/>
            </w:rPr>
            <w:instrText>PAGE</w:instrText>
          </w:r>
          <w:r w:rsidRPr="00742D23">
            <w:rPr>
              <w:color w:val="808080"/>
              <w:sz w:val="12"/>
              <w:szCs w:val="16"/>
            </w:rPr>
            <w:fldChar w:fldCharType="separate"/>
          </w:r>
          <w:r w:rsidR="00647685">
            <w:rPr>
              <w:noProof/>
              <w:color w:val="808080"/>
              <w:sz w:val="12"/>
              <w:szCs w:val="16"/>
            </w:rPr>
            <w:t>5</w:t>
          </w:r>
          <w:r w:rsidRPr="00742D23">
            <w:rPr>
              <w:color w:val="808080"/>
              <w:sz w:val="12"/>
              <w:szCs w:val="16"/>
            </w:rPr>
            <w:fldChar w:fldCharType="end"/>
          </w:r>
          <w:r w:rsidRPr="00742D23">
            <w:rPr>
              <w:color w:val="808080"/>
              <w:sz w:val="12"/>
              <w:szCs w:val="16"/>
            </w:rPr>
            <w:t xml:space="preserve"> de </w:t>
          </w:r>
          <w:r w:rsidRPr="00742D23">
            <w:rPr>
              <w:color w:val="808080"/>
              <w:sz w:val="12"/>
              <w:szCs w:val="16"/>
            </w:rPr>
            <w:fldChar w:fldCharType="begin"/>
          </w:r>
          <w:r w:rsidRPr="00742D23">
            <w:rPr>
              <w:color w:val="808080"/>
              <w:sz w:val="12"/>
              <w:szCs w:val="16"/>
            </w:rPr>
            <w:instrText>NUMPAGES</w:instrText>
          </w:r>
          <w:r w:rsidRPr="00742D23">
            <w:rPr>
              <w:color w:val="808080"/>
              <w:sz w:val="12"/>
              <w:szCs w:val="16"/>
            </w:rPr>
            <w:fldChar w:fldCharType="separate"/>
          </w:r>
          <w:r w:rsidR="00647685">
            <w:rPr>
              <w:noProof/>
              <w:color w:val="808080"/>
              <w:sz w:val="12"/>
              <w:szCs w:val="16"/>
            </w:rPr>
            <w:t>19</w:t>
          </w:r>
          <w:r w:rsidRPr="00742D23">
            <w:rPr>
              <w:color w:val="808080"/>
              <w:sz w:val="12"/>
              <w:szCs w:val="16"/>
            </w:rPr>
            <w:fldChar w:fldCharType="end"/>
          </w:r>
        </w:p>
        <w:p w14:paraId="6901B700" w14:textId="77777777" w:rsidR="00742D23" w:rsidRDefault="00742D23" w:rsidP="00742D23">
          <w:pPr>
            <w:pBdr>
              <w:top w:val="nil"/>
              <w:left w:val="nil"/>
              <w:bottom w:val="nil"/>
              <w:right w:val="nil"/>
              <w:between w:val="nil"/>
            </w:pBdr>
            <w:tabs>
              <w:tab w:val="center" w:pos="4419"/>
              <w:tab w:val="right" w:pos="8838"/>
            </w:tabs>
            <w:spacing w:line="240" w:lineRule="auto"/>
            <w:jc w:val="right"/>
            <w:rPr>
              <w:color w:val="808080"/>
              <w:sz w:val="16"/>
              <w:szCs w:val="16"/>
            </w:rPr>
          </w:pPr>
          <w:r>
            <w:rPr>
              <w:color w:val="808080"/>
              <w:sz w:val="12"/>
              <w:szCs w:val="16"/>
            </w:rPr>
            <w:t>REV.0 / JUN / 26</w:t>
          </w:r>
        </w:p>
      </w:tc>
    </w:tr>
    <w:tr w:rsidR="00EB6E33" w14:paraId="68DA48A4" w14:textId="77777777" w:rsidTr="001D4F87">
      <w:trPr>
        <w:cantSplit/>
        <w:trHeight w:val="230"/>
        <w:jc w:val="center"/>
      </w:trPr>
      <w:tc>
        <w:tcPr>
          <w:tcW w:w="1032" w:type="dxa"/>
        </w:tcPr>
        <w:p w14:paraId="1C470B4E" w14:textId="77777777" w:rsidR="00EB6E33" w:rsidRDefault="00EB6E33">
          <w:pPr>
            <w:widowControl w:val="0"/>
            <w:pBdr>
              <w:top w:val="nil"/>
              <w:left w:val="nil"/>
              <w:bottom w:val="nil"/>
              <w:right w:val="nil"/>
              <w:between w:val="nil"/>
            </w:pBdr>
            <w:spacing w:line="276" w:lineRule="auto"/>
            <w:rPr>
              <w:color w:val="808080"/>
              <w:sz w:val="16"/>
              <w:szCs w:val="16"/>
            </w:rPr>
          </w:pPr>
        </w:p>
      </w:tc>
      <w:tc>
        <w:tcPr>
          <w:tcW w:w="2268" w:type="dxa"/>
          <w:vAlign w:val="center"/>
        </w:tcPr>
        <w:p w14:paraId="6C89807C" w14:textId="77777777" w:rsidR="00EB6E33" w:rsidRDefault="003F038E">
          <w:pPr>
            <w:pBdr>
              <w:top w:val="nil"/>
              <w:left w:val="nil"/>
              <w:bottom w:val="nil"/>
              <w:right w:val="nil"/>
              <w:between w:val="nil"/>
            </w:pBdr>
            <w:tabs>
              <w:tab w:val="center" w:pos="4419"/>
              <w:tab w:val="right" w:pos="8838"/>
            </w:tabs>
            <w:spacing w:line="240" w:lineRule="auto"/>
            <w:jc w:val="center"/>
            <w:rPr>
              <w:color w:val="808080"/>
              <w:sz w:val="16"/>
              <w:szCs w:val="16"/>
            </w:rPr>
          </w:pPr>
          <w:r>
            <w:rPr>
              <w:color w:val="808080"/>
              <w:sz w:val="16"/>
              <w:szCs w:val="16"/>
            </w:rPr>
            <w:t>ELABORÓ</w:t>
          </w:r>
        </w:p>
      </w:tc>
      <w:tc>
        <w:tcPr>
          <w:tcW w:w="2127" w:type="dxa"/>
          <w:vAlign w:val="center"/>
        </w:tcPr>
        <w:p w14:paraId="7212FB06" w14:textId="77777777" w:rsidR="00EB6E33" w:rsidRDefault="003F038E">
          <w:pPr>
            <w:pBdr>
              <w:top w:val="nil"/>
              <w:left w:val="nil"/>
              <w:bottom w:val="nil"/>
              <w:right w:val="nil"/>
              <w:between w:val="nil"/>
            </w:pBdr>
            <w:tabs>
              <w:tab w:val="center" w:pos="4419"/>
              <w:tab w:val="right" w:pos="8838"/>
            </w:tabs>
            <w:spacing w:line="240" w:lineRule="auto"/>
            <w:jc w:val="center"/>
            <w:rPr>
              <w:color w:val="808080"/>
              <w:sz w:val="16"/>
              <w:szCs w:val="16"/>
            </w:rPr>
          </w:pPr>
          <w:r>
            <w:rPr>
              <w:color w:val="808080"/>
              <w:sz w:val="16"/>
              <w:szCs w:val="16"/>
            </w:rPr>
            <w:t>REVISÓ</w:t>
          </w:r>
        </w:p>
      </w:tc>
      <w:tc>
        <w:tcPr>
          <w:tcW w:w="2976" w:type="dxa"/>
          <w:vAlign w:val="center"/>
        </w:tcPr>
        <w:p w14:paraId="5D34F742" w14:textId="77777777" w:rsidR="00EB6E33" w:rsidRDefault="003F038E">
          <w:pPr>
            <w:pBdr>
              <w:top w:val="nil"/>
              <w:left w:val="nil"/>
              <w:bottom w:val="nil"/>
              <w:right w:val="nil"/>
              <w:between w:val="nil"/>
            </w:pBdr>
            <w:tabs>
              <w:tab w:val="center" w:pos="4419"/>
              <w:tab w:val="right" w:pos="8838"/>
            </w:tabs>
            <w:spacing w:line="240" w:lineRule="auto"/>
            <w:jc w:val="center"/>
            <w:rPr>
              <w:color w:val="808080"/>
              <w:sz w:val="16"/>
              <w:szCs w:val="16"/>
            </w:rPr>
          </w:pPr>
          <w:r>
            <w:rPr>
              <w:color w:val="808080"/>
              <w:sz w:val="16"/>
              <w:szCs w:val="16"/>
            </w:rPr>
            <w:t>APROBÓ</w:t>
          </w:r>
        </w:p>
      </w:tc>
      <w:tc>
        <w:tcPr>
          <w:tcW w:w="1373" w:type="dxa"/>
        </w:tcPr>
        <w:p w14:paraId="53FE9656" w14:textId="77777777" w:rsidR="00EB6E33" w:rsidRDefault="00EB6E33">
          <w:pPr>
            <w:widowControl w:val="0"/>
            <w:pBdr>
              <w:top w:val="nil"/>
              <w:left w:val="nil"/>
              <w:bottom w:val="nil"/>
              <w:right w:val="nil"/>
              <w:between w:val="nil"/>
            </w:pBdr>
            <w:spacing w:line="276" w:lineRule="auto"/>
            <w:rPr>
              <w:color w:val="808080"/>
              <w:sz w:val="16"/>
              <w:szCs w:val="16"/>
            </w:rPr>
          </w:pPr>
        </w:p>
      </w:tc>
    </w:tr>
  </w:tbl>
  <w:p w14:paraId="1921AEE5" w14:textId="77777777" w:rsidR="00EB6E33" w:rsidRDefault="003F038E">
    <w:pPr>
      <w:tabs>
        <w:tab w:val="left" w:pos="2568"/>
      </w:tabs>
    </w:pPr>
    <w:r>
      <w:tab/>
    </w:r>
  </w:p>
  <w:p w14:paraId="3C3F4F93" w14:textId="77777777" w:rsidR="00EB6E33" w:rsidRDefault="003F038E">
    <w:pPr>
      <w:pBdr>
        <w:top w:val="nil"/>
        <w:left w:val="nil"/>
        <w:bottom w:val="nil"/>
        <w:right w:val="nil"/>
        <w:between w:val="nil"/>
      </w:pBdr>
      <w:tabs>
        <w:tab w:val="center" w:pos="4419"/>
        <w:tab w:val="right" w:pos="8838"/>
        <w:tab w:val="left" w:pos="4080"/>
      </w:tabs>
      <w:rPr>
        <w:color w:val="000000"/>
      </w:rPr>
    </w:pP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7C436" w14:textId="77777777" w:rsidR="00EB6E33" w:rsidRDefault="00EB6E33">
    <w:pPr>
      <w:widowControl w:val="0"/>
      <w:pBdr>
        <w:top w:val="nil"/>
        <w:left w:val="nil"/>
        <w:bottom w:val="nil"/>
        <w:right w:val="nil"/>
        <w:between w:val="nil"/>
      </w:pBdr>
      <w:spacing w:line="276" w:lineRule="auto"/>
      <w:jc w:val="left"/>
      <w:rPr>
        <w:color w:val="000000"/>
      </w:rPr>
    </w:pPr>
  </w:p>
  <w:tbl>
    <w:tblPr>
      <w:tblStyle w:val="a9"/>
      <w:tblW w:w="9776" w:type="dxa"/>
      <w:tblInd w:w="0" w:type="dxa"/>
      <w:tblLayout w:type="fixed"/>
      <w:tblLook w:val="0000" w:firstRow="0" w:lastRow="0" w:firstColumn="0" w:lastColumn="0" w:noHBand="0" w:noVBand="0"/>
    </w:tblPr>
    <w:tblGrid>
      <w:gridCol w:w="1107"/>
      <w:gridCol w:w="2052"/>
      <w:gridCol w:w="2429"/>
      <w:gridCol w:w="2917"/>
      <w:gridCol w:w="1271"/>
    </w:tblGrid>
    <w:tr w:rsidR="00647685" w14:paraId="660F7161" w14:textId="77777777" w:rsidTr="00647685">
      <w:trPr>
        <w:cantSplit/>
        <w:trHeight w:val="306"/>
      </w:trPr>
      <w:tc>
        <w:tcPr>
          <w:tcW w:w="1107" w:type="dxa"/>
          <w:vMerge w:val="restart"/>
        </w:tcPr>
        <w:p w14:paraId="501F1E0A" w14:textId="77777777" w:rsidR="00647685" w:rsidRDefault="00647685" w:rsidP="00647685">
          <w:pPr>
            <w:pBdr>
              <w:top w:val="nil"/>
              <w:left w:val="nil"/>
              <w:bottom w:val="nil"/>
              <w:right w:val="nil"/>
              <w:between w:val="nil"/>
            </w:pBdr>
            <w:tabs>
              <w:tab w:val="center" w:pos="4419"/>
              <w:tab w:val="right" w:pos="8838"/>
            </w:tabs>
            <w:spacing w:line="240" w:lineRule="auto"/>
            <w:rPr>
              <w:color w:val="808080"/>
              <w:sz w:val="18"/>
              <w:szCs w:val="18"/>
            </w:rPr>
          </w:pPr>
          <w:r>
            <w:rPr>
              <w:color w:val="808080"/>
              <w:sz w:val="18"/>
              <w:szCs w:val="18"/>
            </w:rPr>
            <w:t>AC-PL-04</w:t>
          </w:r>
        </w:p>
      </w:tc>
      <w:tc>
        <w:tcPr>
          <w:tcW w:w="2052" w:type="dxa"/>
          <w:vAlign w:val="center"/>
        </w:tcPr>
        <w:p w14:paraId="54D037FA" w14:textId="77777777" w:rsidR="00647685" w:rsidRDefault="00647685" w:rsidP="00647685">
          <w:pPr>
            <w:pBdr>
              <w:top w:val="nil"/>
              <w:left w:val="nil"/>
              <w:bottom w:val="nil"/>
              <w:right w:val="nil"/>
              <w:between w:val="nil"/>
            </w:pBdr>
            <w:tabs>
              <w:tab w:val="center" w:pos="4419"/>
              <w:tab w:val="right" w:pos="8838"/>
            </w:tabs>
            <w:spacing w:line="240" w:lineRule="auto"/>
            <w:jc w:val="center"/>
            <w:rPr>
              <w:color w:val="595959"/>
              <w:sz w:val="18"/>
              <w:szCs w:val="18"/>
            </w:rPr>
          </w:pPr>
          <w:r w:rsidRPr="00DD1672">
            <w:rPr>
              <w:color w:val="595959"/>
              <w:sz w:val="18"/>
              <w:szCs w:val="18"/>
            </w:rPr>
            <w:t>Apoyo a Procesos</w:t>
          </w:r>
        </w:p>
      </w:tc>
      <w:tc>
        <w:tcPr>
          <w:tcW w:w="2429" w:type="dxa"/>
          <w:shd w:val="clear" w:color="auto" w:fill="auto"/>
          <w:vAlign w:val="center"/>
        </w:tcPr>
        <w:p w14:paraId="53006390" w14:textId="1716CE24" w:rsidR="00647685" w:rsidRDefault="001D4F87" w:rsidP="00647685">
          <w:pPr>
            <w:pBdr>
              <w:top w:val="nil"/>
              <w:left w:val="nil"/>
              <w:bottom w:val="nil"/>
              <w:right w:val="nil"/>
              <w:between w:val="nil"/>
            </w:pBdr>
            <w:tabs>
              <w:tab w:val="center" w:pos="4419"/>
              <w:tab w:val="right" w:pos="8838"/>
            </w:tabs>
            <w:spacing w:line="240" w:lineRule="auto"/>
            <w:jc w:val="center"/>
            <w:rPr>
              <w:color w:val="595959"/>
              <w:sz w:val="18"/>
              <w:szCs w:val="18"/>
            </w:rPr>
          </w:pPr>
          <w:r>
            <w:rPr>
              <w:color w:val="595959"/>
              <w:sz w:val="18"/>
              <w:szCs w:val="18"/>
            </w:rPr>
            <w:t>Sistema Integrado de Gestión</w:t>
          </w:r>
        </w:p>
      </w:tc>
      <w:tc>
        <w:tcPr>
          <w:tcW w:w="2917" w:type="dxa"/>
          <w:vAlign w:val="center"/>
        </w:tcPr>
        <w:p w14:paraId="50F85AD0" w14:textId="77777777" w:rsidR="00647685" w:rsidRDefault="00647685" w:rsidP="00647685">
          <w:pPr>
            <w:pBdr>
              <w:top w:val="nil"/>
              <w:left w:val="nil"/>
              <w:bottom w:val="nil"/>
              <w:right w:val="nil"/>
              <w:between w:val="nil"/>
            </w:pBdr>
            <w:tabs>
              <w:tab w:val="center" w:pos="4419"/>
              <w:tab w:val="right" w:pos="8838"/>
            </w:tabs>
            <w:spacing w:line="240" w:lineRule="auto"/>
            <w:jc w:val="center"/>
            <w:rPr>
              <w:color w:val="595959"/>
              <w:sz w:val="18"/>
              <w:szCs w:val="18"/>
            </w:rPr>
          </w:pPr>
          <w:r w:rsidRPr="00DD1672">
            <w:rPr>
              <w:color w:val="595959"/>
              <w:sz w:val="18"/>
              <w:szCs w:val="18"/>
            </w:rPr>
            <w:t>Dir. Aseguramiento de la Calidad</w:t>
          </w:r>
        </w:p>
      </w:tc>
      <w:tc>
        <w:tcPr>
          <w:tcW w:w="1271" w:type="dxa"/>
          <w:vMerge w:val="restart"/>
        </w:tcPr>
        <w:p w14:paraId="62C0ACAF" w14:textId="77777777" w:rsidR="00647685" w:rsidRPr="00742D23" w:rsidRDefault="00647685" w:rsidP="00647685">
          <w:pPr>
            <w:pBdr>
              <w:top w:val="nil"/>
              <w:left w:val="nil"/>
              <w:bottom w:val="nil"/>
              <w:right w:val="nil"/>
              <w:between w:val="nil"/>
            </w:pBdr>
            <w:tabs>
              <w:tab w:val="center" w:pos="4419"/>
              <w:tab w:val="right" w:pos="8838"/>
            </w:tabs>
            <w:spacing w:line="240" w:lineRule="auto"/>
            <w:jc w:val="right"/>
            <w:rPr>
              <w:color w:val="808080"/>
              <w:sz w:val="12"/>
              <w:szCs w:val="16"/>
            </w:rPr>
          </w:pPr>
          <w:r w:rsidRPr="00742D23">
            <w:rPr>
              <w:color w:val="808080"/>
              <w:sz w:val="12"/>
              <w:szCs w:val="16"/>
            </w:rPr>
            <w:t xml:space="preserve">Página </w:t>
          </w:r>
          <w:r w:rsidRPr="00742D23">
            <w:rPr>
              <w:color w:val="808080"/>
              <w:sz w:val="12"/>
              <w:szCs w:val="16"/>
            </w:rPr>
            <w:fldChar w:fldCharType="begin"/>
          </w:r>
          <w:r w:rsidRPr="00742D23">
            <w:rPr>
              <w:color w:val="808080"/>
              <w:sz w:val="12"/>
              <w:szCs w:val="16"/>
            </w:rPr>
            <w:instrText>PAGE</w:instrText>
          </w:r>
          <w:r w:rsidRPr="00742D23">
            <w:rPr>
              <w:color w:val="808080"/>
              <w:sz w:val="12"/>
              <w:szCs w:val="16"/>
            </w:rPr>
            <w:fldChar w:fldCharType="separate"/>
          </w:r>
          <w:r>
            <w:rPr>
              <w:noProof/>
              <w:color w:val="808080"/>
              <w:sz w:val="12"/>
              <w:szCs w:val="16"/>
            </w:rPr>
            <w:t>19</w:t>
          </w:r>
          <w:r w:rsidRPr="00742D23">
            <w:rPr>
              <w:color w:val="808080"/>
              <w:sz w:val="12"/>
              <w:szCs w:val="16"/>
            </w:rPr>
            <w:fldChar w:fldCharType="end"/>
          </w:r>
          <w:r w:rsidRPr="00742D23">
            <w:rPr>
              <w:color w:val="808080"/>
              <w:sz w:val="12"/>
              <w:szCs w:val="16"/>
            </w:rPr>
            <w:t xml:space="preserve"> de </w:t>
          </w:r>
          <w:r w:rsidRPr="00742D23">
            <w:rPr>
              <w:color w:val="808080"/>
              <w:sz w:val="12"/>
              <w:szCs w:val="16"/>
            </w:rPr>
            <w:fldChar w:fldCharType="begin"/>
          </w:r>
          <w:r w:rsidRPr="00742D23">
            <w:rPr>
              <w:color w:val="808080"/>
              <w:sz w:val="12"/>
              <w:szCs w:val="16"/>
            </w:rPr>
            <w:instrText>NUMPAGES</w:instrText>
          </w:r>
          <w:r w:rsidRPr="00742D23">
            <w:rPr>
              <w:color w:val="808080"/>
              <w:sz w:val="12"/>
              <w:szCs w:val="16"/>
            </w:rPr>
            <w:fldChar w:fldCharType="separate"/>
          </w:r>
          <w:r>
            <w:rPr>
              <w:noProof/>
              <w:color w:val="808080"/>
              <w:sz w:val="12"/>
              <w:szCs w:val="16"/>
            </w:rPr>
            <w:t>19</w:t>
          </w:r>
          <w:r w:rsidRPr="00742D23">
            <w:rPr>
              <w:color w:val="808080"/>
              <w:sz w:val="12"/>
              <w:szCs w:val="16"/>
            </w:rPr>
            <w:fldChar w:fldCharType="end"/>
          </w:r>
        </w:p>
        <w:p w14:paraId="14ADAE96" w14:textId="77777777" w:rsidR="00647685" w:rsidRDefault="00647685" w:rsidP="00647685">
          <w:pPr>
            <w:pBdr>
              <w:top w:val="nil"/>
              <w:left w:val="nil"/>
              <w:bottom w:val="nil"/>
              <w:right w:val="nil"/>
              <w:between w:val="nil"/>
            </w:pBdr>
            <w:tabs>
              <w:tab w:val="center" w:pos="4419"/>
              <w:tab w:val="right" w:pos="8838"/>
            </w:tabs>
            <w:spacing w:line="240" w:lineRule="auto"/>
            <w:jc w:val="right"/>
            <w:rPr>
              <w:color w:val="808080"/>
              <w:sz w:val="16"/>
              <w:szCs w:val="16"/>
            </w:rPr>
          </w:pPr>
          <w:r>
            <w:rPr>
              <w:color w:val="808080"/>
              <w:sz w:val="12"/>
              <w:szCs w:val="16"/>
            </w:rPr>
            <w:t>REV.0 / JUN / 26</w:t>
          </w:r>
        </w:p>
      </w:tc>
    </w:tr>
    <w:tr w:rsidR="00EB6E33" w14:paraId="43E7A71D" w14:textId="77777777" w:rsidTr="00647685">
      <w:trPr>
        <w:cantSplit/>
        <w:trHeight w:val="230"/>
      </w:trPr>
      <w:tc>
        <w:tcPr>
          <w:tcW w:w="1107" w:type="dxa"/>
          <w:vMerge/>
        </w:tcPr>
        <w:p w14:paraId="797D7B9D" w14:textId="77777777" w:rsidR="00EB6E33" w:rsidRDefault="00EB6E33">
          <w:pPr>
            <w:widowControl w:val="0"/>
            <w:pBdr>
              <w:top w:val="nil"/>
              <w:left w:val="nil"/>
              <w:bottom w:val="nil"/>
              <w:right w:val="nil"/>
              <w:between w:val="nil"/>
            </w:pBdr>
            <w:spacing w:line="276" w:lineRule="auto"/>
            <w:jc w:val="left"/>
            <w:rPr>
              <w:color w:val="808080"/>
              <w:sz w:val="18"/>
              <w:szCs w:val="18"/>
            </w:rPr>
          </w:pPr>
        </w:p>
      </w:tc>
      <w:tc>
        <w:tcPr>
          <w:tcW w:w="2052" w:type="dxa"/>
          <w:vAlign w:val="center"/>
        </w:tcPr>
        <w:p w14:paraId="5DFC2D05" w14:textId="77777777" w:rsidR="00EB6E33" w:rsidRDefault="003F038E" w:rsidP="00647685">
          <w:pPr>
            <w:pBdr>
              <w:top w:val="nil"/>
              <w:left w:val="nil"/>
              <w:bottom w:val="nil"/>
              <w:right w:val="nil"/>
              <w:between w:val="nil"/>
            </w:pBdr>
            <w:tabs>
              <w:tab w:val="center" w:pos="4419"/>
              <w:tab w:val="right" w:pos="8838"/>
            </w:tabs>
            <w:spacing w:line="240" w:lineRule="auto"/>
            <w:jc w:val="center"/>
            <w:rPr>
              <w:color w:val="808080"/>
              <w:sz w:val="18"/>
              <w:szCs w:val="18"/>
            </w:rPr>
          </w:pPr>
          <w:r>
            <w:rPr>
              <w:color w:val="808080"/>
              <w:sz w:val="18"/>
              <w:szCs w:val="18"/>
            </w:rPr>
            <w:t>ELABORÓ</w:t>
          </w:r>
        </w:p>
      </w:tc>
      <w:tc>
        <w:tcPr>
          <w:tcW w:w="2429" w:type="dxa"/>
          <w:vAlign w:val="center"/>
        </w:tcPr>
        <w:p w14:paraId="2E5803BE" w14:textId="77777777" w:rsidR="00EB6E33" w:rsidRDefault="003F038E" w:rsidP="00647685">
          <w:pPr>
            <w:pBdr>
              <w:top w:val="nil"/>
              <w:left w:val="nil"/>
              <w:bottom w:val="nil"/>
              <w:right w:val="nil"/>
              <w:between w:val="nil"/>
            </w:pBdr>
            <w:tabs>
              <w:tab w:val="center" w:pos="4419"/>
              <w:tab w:val="right" w:pos="8838"/>
            </w:tabs>
            <w:spacing w:line="240" w:lineRule="auto"/>
            <w:jc w:val="center"/>
            <w:rPr>
              <w:color w:val="808080"/>
              <w:sz w:val="18"/>
              <w:szCs w:val="18"/>
            </w:rPr>
          </w:pPr>
          <w:r>
            <w:rPr>
              <w:color w:val="808080"/>
              <w:sz w:val="18"/>
              <w:szCs w:val="18"/>
            </w:rPr>
            <w:t>REVISÓ</w:t>
          </w:r>
        </w:p>
      </w:tc>
      <w:tc>
        <w:tcPr>
          <w:tcW w:w="2917" w:type="dxa"/>
          <w:vAlign w:val="center"/>
        </w:tcPr>
        <w:p w14:paraId="01944B39" w14:textId="77777777" w:rsidR="00EB6E33" w:rsidRDefault="003F038E" w:rsidP="00647685">
          <w:pPr>
            <w:pBdr>
              <w:top w:val="nil"/>
              <w:left w:val="nil"/>
              <w:bottom w:val="nil"/>
              <w:right w:val="nil"/>
              <w:between w:val="nil"/>
            </w:pBdr>
            <w:tabs>
              <w:tab w:val="center" w:pos="4419"/>
              <w:tab w:val="right" w:pos="8838"/>
            </w:tabs>
            <w:spacing w:line="240" w:lineRule="auto"/>
            <w:jc w:val="center"/>
            <w:rPr>
              <w:color w:val="808080"/>
              <w:sz w:val="18"/>
              <w:szCs w:val="18"/>
            </w:rPr>
          </w:pPr>
          <w:r>
            <w:rPr>
              <w:color w:val="808080"/>
              <w:sz w:val="18"/>
              <w:szCs w:val="18"/>
            </w:rPr>
            <w:t>APROBÓ</w:t>
          </w:r>
        </w:p>
      </w:tc>
      <w:tc>
        <w:tcPr>
          <w:tcW w:w="1271" w:type="dxa"/>
          <w:vMerge/>
        </w:tcPr>
        <w:p w14:paraId="311669DA" w14:textId="77777777" w:rsidR="00EB6E33" w:rsidRDefault="00EB6E33">
          <w:pPr>
            <w:widowControl w:val="0"/>
            <w:pBdr>
              <w:top w:val="nil"/>
              <w:left w:val="nil"/>
              <w:bottom w:val="nil"/>
              <w:right w:val="nil"/>
              <w:between w:val="nil"/>
            </w:pBdr>
            <w:spacing w:line="276" w:lineRule="auto"/>
            <w:jc w:val="left"/>
            <w:rPr>
              <w:color w:val="808080"/>
              <w:sz w:val="18"/>
              <w:szCs w:val="18"/>
            </w:rPr>
          </w:pPr>
        </w:p>
      </w:tc>
    </w:tr>
  </w:tbl>
  <w:p w14:paraId="2902DD7D" w14:textId="77777777" w:rsidR="00EB6E33" w:rsidRDefault="00EB6E33">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FDA4A" w14:textId="77777777" w:rsidR="0010047D" w:rsidRDefault="0010047D">
      <w:pPr>
        <w:spacing w:line="240" w:lineRule="auto"/>
      </w:pPr>
      <w:r>
        <w:separator/>
      </w:r>
    </w:p>
  </w:footnote>
  <w:footnote w:type="continuationSeparator" w:id="0">
    <w:p w14:paraId="3A6EEF48" w14:textId="77777777" w:rsidR="0010047D" w:rsidRDefault="001004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F4822" w14:textId="5529E15F" w:rsidR="00742D23" w:rsidRPr="00C60E7B" w:rsidRDefault="00742D23" w:rsidP="00742D23">
    <w:pPr>
      <w:rPr>
        <w:color w:val="404040" w:themeColor="text1" w:themeTint="BF"/>
        <w:lang w:val="es-MX"/>
      </w:rPr>
    </w:pPr>
    <w:r>
      <w:rPr>
        <w:noProof/>
        <w:lang w:val="en-US"/>
      </w:rPr>
      <mc:AlternateContent>
        <mc:Choice Requires="wps">
          <w:drawing>
            <wp:anchor distT="0" distB="0" distL="114300" distR="114300" simplePos="0" relativeHeight="251670528" behindDoc="0" locked="0" layoutInCell="1" allowOverlap="1" wp14:anchorId="52643BCC" wp14:editId="697A9334">
              <wp:simplePos x="0" y="0"/>
              <wp:positionH relativeFrom="page">
                <wp:posOffset>1602740</wp:posOffset>
              </wp:positionH>
              <wp:positionV relativeFrom="paragraph">
                <wp:posOffset>-181610</wp:posOffset>
              </wp:positionV>
              <wp:extent cx="4566929" cy="541324"/>
              <wp:effectExtent l="0" t="0" r="0" b="0"/>
              <wp:wrapNone/>
              <wp:docPr id="14"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6929" cy="54132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F53024" w14:textId="3DAE81A8" w:rsidR="00742D23" w:rsidRPr="00742D23" w:rsidRDefault="00742D23" w:rsidP="00742D23">
                          <w:pPr>
                            <w:jc w:val="center"/>
                            <w:rPr>
                              <w:color w:val="404040" w:themeColor="text1" w:themeTint="BF"/>
                              <w:sz w:val="22"/>
                              <w:lang w:val="es-MX"/>
                            </w:rPr>
                          </w:pPr>
                          <w:r w:rsidRPr="00742D23">
                            <w:rPr>
                              <w:b/>
                              <w:color w:val="808080" w:themeColor="background1" w:themeShade="80"/>
                              <w:sz w:val="22"/>
                              <w:szCs w:val="20"/>
                              <w:lang w:val="es-MX"/>
                            </w:rPr>
                            <w:t>PLANTILLA</w:t>
                          </w:r>
                          <w:r w:rsidR="00E37521">
                            <w:rPr>
                              <w:b/>
                              <w:color w:val="808080" w:themeColor="background1" w:themeShade="80"/>
                              <w:sz w:val="22"/>
                              <w:szCs w:val="20"/>
                              <w:lang w:val="es-MX"/>
                            </w:rPr>
                            <w:t xml:space="preserve"> PARA</w:t>
                          </w:r>
                          <w:r w:rsidR="006F7CDB">
                            <w:rPr>
                              <w:b/>
                              <w:color w:val="808080" w:themeColor="background1" w:themeShade="80"/>
                              <w:sz w:val="22"/>
                              <w:szCs w:val="20"/>
                              <w:lang w:val="es-MX"/>
                            </w:rPr>
                            <w:t xml:space="preserve"> INFORME</w:t>
                          </w:r>
                          <w:r w:rsidR="00E37521">
                            <w:rPr>
                              <w:b/>
                              <w:color w:val="808080" w:themeColor="background1" w:themeShade="80"/>
                              <w:sz w:val="22"/>
                              <w:szCs w:val="20"/>
                              <w:lang w:val="es-MX"/>
                            </w:rPr>
                            <w:t>S</w:t>
                          </w:r>
                          <w:r w:rsidR="006F7CDB">
                            <w:rPr>
                              <w:b/>
                              <w:color w:val="808080" w:themeColor="background1" w:themeShade="80"/>
                              <w:sz w:val="22"/>
                              <w:szCs w:val="20"/>
                              <w:lang w:val="es-MX"/>
                            </w:rPr>
                            <w:t xml:space="preserve"> DE AUTOEVALUACION </w:t>
                          </w:r>
                          <w:r w:rsidR="00E37521">
                            <w:rPr>
                              <w:b/>
                              <w:color w:val="808080" w:themeColor="background1" w:themeShade="80"/>
                              <w:sz w:val="22"/>
                              <w:szCs w:val="20"/>
                              <w:lang w:val="es-MX"/>
                            </w:rPr>
                            <w:t xml:space="preserve">EN </w:t>
                          </w:r>
                          <w:r w:rsidR="006F7CDB">
                            <w:rPr>
                              <w:b/>
                              <w:color w:val="808080" w:themeColor="background1" w:themeShade="80"/>
                              <w:sz w:val="22"/>
                              <w:szCs w:val="20"/>
                              <w:lang w:val="es-MX"/>
                            </w:rPr>
                            <w:t xml:space="preserve">ETAPA DIAGNÓSTICA </w:t>
                          </w:r>
                          <w:r w:rsidR="00E37521">
                            <w:rPr>
                              <w:b/>
                              <w:color w:val="808080" w:themeColor="background1" w:themeShade="80"/>
                              <w:sz w:val="22"/>
                              <w:szCs w:val="20"/>
                              <w:lang w:val="es-MX"/>
                            </w:rPr>
                            <w:t xml:space="preserve">DE LOS </w:t>
                          </w:r>
                          <w:r w:rsidR="006F7CDB">
                            <w:rPr>
                              <w:b/>
                              <w:color w:val="808080" w:themeColor="background1" w:themeShade="80"/>
                              <w:sz w:val="22"/>
                              <w:szCs w:val="20"/>
                              <w:lang w:val="es-MX"/>
                            </w:rPr>
                            <w:t>PROGRAMA</w:t>
                          </w:r>
                          <w:r w:rsidR="00E37521">
                            <w:rPr>
                              <w:b/>
                              <w:color w:val="808080" w:themeColor="background1" w:themeShade="80"/>
                              <w:sz w:val="22"/>
                              <w:szCs w:val="20"/>
                              <w:lang w:val="es-MX"/>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2643BCC" id="_x0000_t202" coordsize="21600,21600" o:spt="202" path="m,l,21600r21600,l21600,xe">
              <v:stroke joinstyle="miter"/>
              <v:path gradientshapeok="t" o:connecttype="rect"/>
            </v:shapetype>
            <v:shape id="Cuadro de texto 6" o:spid="_x0000_s1026" type="#_x0000_t202" style="position:absolute;left:0;text-align:left;margin-left:126.2pt;margin-top:-14.3pt;width:359.6pt;height:42.6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" filled="f" stroked="f" strokeweight=".5pt">
              <v:textbox>
                <w:txbxContent>
                  <w:p w14:paraId="63F53024" w14:textId="3DAE81A8" w:rsidR="00742D23" w:rsidRPr="00742D23" w:rsidRDefault="00742D23" w:rsidP="00742D23">
                    <w:pPr>
                      <w:jc w:val="center"/>
                      <w:rPr>
                        <w:color w:val="404040" w:themeColor="text1" w:themeTint="BF"/>
                        <w:sz w:val="22"/>
                        <w:lang w:val="es-MX"/>
                      </w:rPr>
                    </w:pPr>
                    <w:r w:rsidRPr="00742D23">
                      <w:rPr>
                        <w:b/>
                        <w:color w:val="808080" w:themeColor="background1" w:themeShade="80"/>
                        <w:sz w:val="22"/>
                        <w:szCs w:val="20"/>
                        <w:lang w:val="es-MX"/>
                      </w:rPr>
                      <w:t>PLANTILLA</w:t>
                    </w:r>
                    <w:r w:rsidR="00E37521">
                      <w:rPr>
                        <w:b/>
                        <w:color w:val="808080" w:themeColor="background1" w:themeShade="80"/>
                        <w:sz w:val="22"/>
                        <w:szCs w:val="20"/>
                        <w:lang w:val="es-MX"/>
                      </w:rPr>
                      <w:t xml:space="preserve"> PARA</w:t>
                    </w:r>
                    <w:r w:rsidR="006F7CDB">
                      <w:rPr>
                        <w:b/>
                        <w:color w:val="808080" w:themeColor="background1" w:themeShade="80"/>
                        <w:sz w:val="22"/>
                        <w:szCs w:val="20"/>
                        <w:lang w:val="es-MX"/>
                      </w:rPr>
                      <w:t xml:space="preserve"> INFORME</w:t>
                    </w:r>
                    <w:r w:rsidR="00E37521">
                      <w:rPr>
                        <w:b/>
                        <w:color w:val="808080" w:themeColor="background1" w:themeShade="80"/>
                        <w:sz w:val="22"/>
                        <w:szCs w:val="20"/>
                        <w:lang w:val="es-MX"/>
                      </w:rPr>
                      <w:t>S</w:t>
                    </w:r>
                    <w:r w:rsidR="006F7CDB">
                      <w:rPr>
                        <w:b/>
                        <w:color w:val="808080" w:themeColor="background1" w:themeShade="80"/>
                        <w:sz w:val="22"/>
                        <w:szCs w:val="20"/>
                        <w:lang w:val="es-MX"/>
                      </w:rPr>
                      <w:t xml:space="preserve"> DE AUTOEVALUACION </w:t>
                    </w:r>
                    <w:r w:rsidR="00E37521">
                      <w:rPr>
                        <w:b/>
                        <w:color w:val="808080" w:themeColor="background1" w:themeShade="80"/>
                        <w:sz w:val="22"/>
                        <w:szCs w:val="20"/>
                        <w:lang w:val="es-MX"/>
                      </w:rPr>
                      <w:t xml:space="preserve">EN </w:t>
                    </w:r>
                    <w:r w:rsidR="006F7CDB">
                      <w:rPr>
                        <w:b/>
                        <w:color w:val="808080" w:themeColor="background1" w:themeShade="80"/>
                        <w:sz w:val="22"/>
                        <w:szCs w:val="20"/>
                        <w:lang w:val="es-MX"/>
                      </w:rPr>
                      <w:t xml:space="preserve">ETAPA DIAGNÓSTICA </w:t>
                    </w:r>
                    <w:r w:rsidR="00E37521">
                      <w:rPr>
                        <w:b/>
                        <w:color w:val="808080" w:themeColor="background1" w:themeShade="80"/>
                        <w:sz w:val="22"/>
                        <w:szCs w:val="20"/>
                        <w:lang w:val="es-MX"/>
                      </w:rPr>
                      <w:t xml:space="preserve">DE LOS </w:t>
                    </w:r>
                    <w:r w:rsidR="006F7CDB">
                      <w:rPr>
                        <w:b/>
                        <w:color w:val="808080" w:themeColor="background1" w:themeShade="80"/>
                        <w:sz w:val="22"/>
                        <w:szCs w:val="20"/>
                        <w:lang w:val="es-MX"/>
                      </w:rPr>
                      <w:t>PROGRAMA</w:t>
                    </w:r>
                    <w:r w:rsidR="00E37521">
                      <w:rPr>
                        <w:b/>
                        <w:color w:val="808080" w:themeColor="background1" w:themeShade="80"/>
                        <w:sz w:val="22"/>
                        <w:szCs w:val="20"/>
                        <w:lang w:val="es-MX"/>
                      </w:rPr>
                      <w:t>S</w:t>
                    </w:r>
                  </w:p>
                </w:txbxContent>
              </v:textbox>
              <w10:wrap anchorx="page"/>
            </v:shape>
          </w:pict>
        </mc:Fallback>
      </mc:AlternateContent>
    </w:r>
    <w:r>
      <w:rPr>
        <w:noProof/>
        <w:lang w:val="en-US"/>
      </w:rPr>
      <w:drawing>
        <wp:anchor distT="0" distB="0" distL="114300" distR="114300" simplePos="0" relativeHeight="251669504" behindDoc="0" locked="0" layoutInCell="1" allowOverlap="1" wp14:anchorId="2505A0D1" wp14:editId="63F73882">
          <wp:simplePos x="0" y="0"/>
          <wp:positionH relativeFrom="margin">
            <wp:posOffset>866775</wp:posOffset>
          </wp:positionH>
          <wp:positionV relativeFrom="paragraph">
            <wp:posOffset>-186828</wp:posOffset>
          </wp:positionV>
          <wp:extent cx="685800" cy="453390"/>
          <wp:effectExtent l="0" t="0" r="0" b="3810"/>
          <wp:wrapSquare wrapText="bothSides"/>
          <wp:docPr id="21144136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1360" name="Imagen 211441360"/>
                  <pic:cNvPicPr/>
                </pic:nvPicPr>
                <pic:blipFill>
                  <a:blip r:embed="rId1">
                    <a:extLst>
                      <a:ext uri="{28A0092B-C50C-407E-A947-70E740481C1C}">
                        <a14:useLocalDpi xmlns:a14="http://schemas.microsoft.com/office/drawing/2010/main" val="0"/>
                      </a:ext>
                    </a:extLst>
                  </a:blip>
                  <a:stretch>
                    <a:fillRect/>
                  </a:stretch>
                </pic:blipFill>
                <pic:spPr>
                  <a:xfrm>
                    <a:off x="0" y="0"/>
                    <a:ext cx="685800" cy="453390"/>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668480" behindDoc="0" locked="0" layoutInCell="1" allowOverlap="1" wp14:anchorId="1E3FB11D" wp14:editId="0C7A6FDE">
              <wp:simplePos x="0" y="0"/>
              <wp:positionH relativeFrom="margin">
                <wp:posOffset>695326</wp:posOffset>
              </wp:positionH>
              <wp:positionV relativeFrom="paragraph">
                <wp:posOffset>-247650</wp:posOffset>
              </wp:positionV>
              <wp:extent cx="6351270" cy="576894"/>
              <wp:effectExtent l="19050" t="19050" r="11430" b="13970"/>
              <wp:wrapNone/>
              <wp:docPr id="38" name="Grupo 38"/>
              <wp:cNvGraphicFramePr/>
              <a:graphic xmlns:a="http://schemas.openxmlformats.org/drawingml/2006/main">
                <a:graphicData uri="http://schemas.microsoft.com/office/word/2010/wordprocessingGroup">
                  <wpg:wgp>
                    <wpg:cNvGrpSpPr/>
                    <wpg:grpSpPr>
                      <a:xfrm>
                        <a:off x="0" y="0"/>
                        <a:ext cx="6351270" cy="576894"/>
                        <a:chOff x="0" y="-7633"/>
                        <a:chExt cx="5894705" cy="603263"/>
                      </a:xfrm>
                    </wpg:grpSpPr>
                    <wps:wsp>
                      <wps:cNvPr id="40" name="Forma libre 40"/>
                      <wps:cNvSpPr/>
                      <wps:spPr>
                        <a:xfrm>
                          <a:off x="0" y="0"/>
                          <a:ext cx="5894705" cy="595630"/>
                        </a:xfrm>
                        <a:custGeom>
                          <a:avLst/>
                          <a:gdLst/>
                          <a:ahLst/>
                          <a:cxnLst/>
                          <a:rect l="l" t="t" r="r" b="b"/>
                          <a:pathLst>
                            <a:path w="9283" h="938" extrusionOk="0">
                              <a:moveTo>
                                <a:pt x="0" y="156"/>
                              </a:moveTo>
                              <a:lnTo>
                                <a:pt x="15" y="91"/>
                              </a:lnTo>
                              <a:lnTo>
                                <a:pt x="53" y="39"/>
                              </a:lnTo>
                              <a:lnTo>
                                <a:pt x="110" y="7"/>
                              </a:lnTo>
                              <a:lnTo>
                                <a:pt x="157" y="0"/>
                              </a:lnTo>
                              <a:lnTo>
                                <a:pt x="9127" y="0"/>
                              </a:lnTo>
                              <a:lnTo>
                                <a:pt x="9193" y="14"/>
                              </a:lnTo>
                              <a:lnTo>
                                <a:pt x="9245" y="53"/>
                              </a:lnTo>
                              <a:lnTo>
                                <a:pt x="9276" y="110"/>
                              </a:lnTo>
                              <a:lnTo>
                                <a:pt x="9283" y="156"/>
                              </a:lnTo>
                              <a:lnTo>
                                <a:pt x="9283" y="782"/>
                              </a:lnTo>
                              <a:lnTo>
                                <a:pt x="9269" y="847"/>
                              </a:lnTo>
                              <a:lnTo>
                                <a:pt x="9230" y="899"/>
                              </a:lnTo>
                              <a:lnTo>
                                <a:pt x="9173" y="931"/>
                              </a:lnTo>
                              <a:lnTo>
                                <a:pt x="9127" y="938"/>
                              </a:lnTo>
                              <a:lnTo>
                                <a:pt x="157" y="938"/>
                              </a:lnTo>
                              <a:lnTo>
                                <a:pt x="91" y="924"/>
                              </a:lnTo>
                              <a:lnTo>
                                <a:pt x="39" y="885"/>
                              </a:lnTo>
                              <a:lnTo>
                                <a:pt x="7" y="828"/>
                              </a:lnTo>
                              <a:lnTo>
                                <a:pt x="0" y="782"/>
                              </a:lnTo>
                              <a:lnTo>
                                <a:pt x="0" y="156"/>
                              </a:lnTo>
                              <a:close/>
                            </a:path>
                          </a:pathLst>
                        </a:custGeom>
                        <a:noFill/>
                        <a:ln w="28950" cap="flat" cmpd="sng">
                          <a:solidFill>
                            <a:srgbClr val="EC7C3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42" name="Shape 40"/>
                        <pic:cNvPicPr preferRelativeResize="0"/>
                      </pic:nvPicPr>
                      <pic:blipFill rotWithShape="1">
                        <a:blip r:embed="rId2">
                          <a:alphaModFix/>
                        </a:blip>
                        <a:srcRect/>
                        <a:stretch/>
                      </pic:blipFill>
                      <pic:spPr>
                        <a:xfrm>
                          <a:off x="5153607" y="-7633"/>
                          <a:ext cx="729615" cy="538009"/>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77C28D3" id="Grupo 38" o:spid="_x0000_s1026" style="position:absolute;margin-left:54.75pt;margin-top:-19.5pt;width:500.1pt;height:45.4pt;z-index:251668480;mso-position-horizontal-relative:margin;mso-width-relative:margin;mso-height-relative:margin" coordorigin=",-76" coordsize="58947,6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">
              <v:shape id="Forma libre 40" o:spid="_x0000_s1027" style="position:absolute;width:58947;height:5956;visibility:visible;mso-wrap-style:square;v-text-anchor:middle" coordsize="9283,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" path="m,156l15,91,53,39,110,7,157,,9127,r66,14l9245,53r31,57l9283,156r,626l9269,847r-39,52l9173,931r-46,7l157,938,91,924,39,885,7,828,,782,,156xe" filled="f" strokecolor="#ec7c30" strokeweight=".80417mm">
                <v:stroke startarrowwidth="narrow" startarrowlength="short" endarrowwidth="narrow" endarrowlength="short"/>
                <v:path arrowok="t" o:extrusionok="f"/>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0" o:spid="_x0000_s1028" type="#_x0000_t75" style="position:absolute;left:51536;top:-76;width:7296;height:537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">
                <v:imagedata r:id="rId3" o:title=""/>
              </v:shape>
              <w10:wrap anchorx="margin"/>
            </v:group>
          </w:pict>
        </mc:Fallback>
      </mc:AlternateContent>
    </w:r>
    <w:r>
      <w:rPr>
        <w:noProof/>
        <w:lang w:val="en-US"/>
      </w:rPr>
      <w:drawing>
        <wp:anchor distT="0" distB="0" distL="0" distR="0" simplePos="0" relativeHeight="251667456" behindDoc="1" locked="0" layoutInCell="1" hidden="0" allowOverlap="1" wp14:anchorId="50225251" wp14:editId="4FBCCFE2">
          <wp:simplePos x="0" y="0"/>
          <wp:positionH relativeFrom="page">
            <wp:align>left</wp:align>
          </wp:positionH>
          <wp:positionV relativeFrom="page">
            <wp:align>top</wp:align>
          </wp:positionV>
          <wp:extent cx="391795" cy="10041890"/>
          <wp:effectExtent l="0" t="0" r="0" b="0"/>
          <wp:wrapNone/>
          <wp:docPr id="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391795" cy="10041890"/>
                  </a:xfrm>
                  <a:prstGeom prst="rect">
                    <a:avLst/>
                  </a:prstGeom>
                  <a:ln/>
                </pic:spPr>
              </pic:pic>
            </a:graphicData>
          </a:graphic>
        </wp:anchor>
      </w:drawing>
    </w:r>
    <w:r w:rsidR="006F7CDB">
      <w:rPr>
        <w:b/>
        <w:color w:val="808080" w:themeColor="background1" w:themeShade="80"/>
        <w:szCs w:val="20"/>
        <w:lang w:val="es-MX"/>
      </w:rPr>
      <w:t xml:space="preserve">    </w:t>
    </w:r>
    <w:r w:rsidRPr="00DD1672">
      <w:rPr>
        <w:b/>
        <w:color w:val="808080" w:themeColor="background1" w:themeShade="80"/>
        <w:szCs w:val="20"/>
        <w:lang w:val="es-MX"/>
      </w:rPr>
      <w:t xml:space="preserve"> </w:t>
    </w:r>
  </w:p>
  <w:p w14:paraId="60AF3371" w14:textId="77777777" w:rsidR="00EB6E33" w:rsidRDefault="00EB6E33">
    <w:pPr>
      <w:spacing w:line="200" w:lineRule="auto"/>
    </w:pPr>
  </w:p>
  <w:p w14:paraId="3C554FE4" w14:textId="77777777" w:rsidR="00EB6E33" w:rsidRDefault="00EB6E33"/>
  <w:p w14:paraId="2FE6AF80" w14:textId="1835B8DE" w:rsidR="00EB6E33" w:rsidRDefault="001D4F87">
    <w:pPr>
      <w:spacing w:line="200" w:lineRule="auto"/>
    </w:pPr>
    <w:r>
      <w:rPr>
        <w:noProof/>
        <w:lang w:val="en-US"/>
      </w:rPr>
      <mc:AlternateContent>
        <mc:Choice Requires="wps">
          <w:drawing>
            <wp:anchor distT="0" distB="0" distL="114300" distR="114300" simplePos="0" relativeHeight="251677696" behindDoc="0" locked="0" layoutInCell="1" allowOverlap="1" wp14:anchorId="6001D19F" wp14:editId="3C524140">
              <wp:simplePos x="0" y="0"/>
              <wp:positionH relativeFrom="column">
                <wp:posOffset>228600</wp:posOffset>
              </wp:positionH>
              <wp:positionV relativeFrom="paragraph">
                <wp:posOffset>1205865</wp:posOffset>
              </wp:positionV>
              <wp:extent cx="356260" cy="4678878"/>
              <wp:effectExtent l="0" t="0" r="0" b="7620"/>
              <wp:wrapNone/>
              <wp:docPr id="36" name="Cuadro de texto 36"/>
              <wp:cNvGraphicFramePr/>
              <a:graphic xmlns:a="http://schemas.openxmlformats.org/drawingml/2006/main">
                <a:graphicData uri="http://schemas.microsoft.com/office/word/2010/wordprocessingShape">
                  <wps:wsp>
                    <wps:cNvSpPr txBox="1"/>
                    <wps:spPr>
                      <a:xfrm>
                        <a:off x="0" y="0"/>
                        <a:ext cx="356260" cy="46788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3ABA68" w14:textId="77777777" w:rsidR="001D4F87" w:rsidRPr="0047336D" w:rsidRDefault="001D4F87" w:rsidP="001D4F87">
                          <w:pPr>
                            <w:jc w:val="center"/>
                            <w:rPr>
                              <w:color w:val="595959" w:themeColor="text1" w:themeTint="A6"/>
                              <w:lang w:val="es-ES"/>
                            </w:rPr>
                          </w:pPr>
                          <w:r w:rsidRPr="0047336D">
                            <w:rPr>
                              <w:color w:val="595959" w:themeColor="text1" w:themeTint="A6"/>
                              <w:lang w:val="es-ES"/>
                            </w:rPr>
                            <w:t>DOCUMENTO CONTROLADO</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01D19F" id="Cuadro de texto 36" o:spid="_x0000_s1027" type="#_x0000_t202" style="position:absolute;left:0;text-align:left;margin-left:18pt;margin-top:94.95pt;width:28.05pt;height:368.4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" filled="f" stroked="f" strokeweight=".5pt">
              <v:textbox style="layout-flow:vertical;mso-layout-flow-alt:bottom-to-top">
                <w:txbxContent>
                  <w:p w14:paraId="433ABA68" w14:textId="77777777" w:rsidR="001D4F87" w:rsidRPr="0047336D" w:rsidRDefault="001D4F87" w:rsidP="001D4F87">
                    <w:pPr>
                      <w:jc w:val="center"/>
                      <w:rPr>
                        <w:color w:val="595959" w:themeColor="text1" w:themeTint="A6"/>
                        <w:lang w:val="es-ES"/>
                      </w:rPr>
                    </w:pPr>
                    <w:r w:rsidRPr="0047336D">
                      <w:rPr>
                        <w:color w:val="595959" w:themeColor="text1" w:themeTint="A6"/>
                        <w:lang w:val="es-ES"/>
                      </w:rPr>
                      <w:t>DOCUMENTO CONTROLADO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C43A2" w14:textId="77777777" w:rsidR="00742D23" w:rsidRPr="00C60E7B" w:rsidRDefault="00647685" w:rsidP="00742D23">
    <w:pPr>
      <w:jc w:val="center"/>
      <w:rPr>
        <w:color w:val="404040" w:themeColor="text1" w:themeTint="BF"/>
        <w:lang w:val="es-MX"/>
      </w:rPr>
    </w:pPr>
    <w:r>
      <w:rPr>
        <w:noProof/>
        <w:lang w:val="en-US"/>
      </w:rPr>
      <w:drawing>
        <wp:anchor distT="0" distB="0" distL="0" distR="0" simplePos="0" relativeHeight="251675648" behindDoc="1" locked="0" layoutInCell="1" hidden="0" allowOverlap="1" wp14:anchorId="197FDE81" wp14:editId="27E429B1">
          <wp:simplePos x="0" y="0"/>
          <wp:positionH relativeFrom="page">
            <wp:posOffset>0</wp:posOffset>
          </wp:positionH>
          <wp:positionV relativeFrom="page">
            <wp:posOffset>21378</wp:posOffset>
          </wp:positionV>
          <wp:extent cx="391795" cy="10041890"/>
          <wp:effectExtent l="0" t="0" r="0" b="0"/>
          <wp:wrapNone/>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91795" cy="10041890"/>
                  </a:xfrm>
                  <a:prstGeom prst="rect">
                    <a:avLst/>
                  </a:prstGeom>
                  <a:ln/>
                </pic:spPr>
              </pic:pic>
            </a:graphicData>
          </a:graphic>
        </wp:anchor>
      </w:drawing>
    </w:r>
    <w:r w:rsidR="00742D23" w:rsidRPr="00742D23">
      <w:rPr>
        <w:noProof/>
        <w:color w:val="000000"/>
        <w:lang w:val="es-MX"/>
      </w:rPr>
      <w:drawing>
        <wp:anchor distT="0" distB="0" distL="114300" distR="114300" simplePos="0" relativeHeight="251673600" behindDoc="0" locked="0" layoutInCell="1" allowOverlap="1" wp14:anchorId="48DE473F" wp14:editId="126018A7">
          <wp:simplePos x="0" y="0"/>
          <wp:positionH relativeFrom="margin">
            <wp:posOffset>-243238</wp:posOffset>
          </wp:positionH>
          <wp:positionV relativeFrom="paragraph">
            <wp:posOffset>-81445</wp:posOffset>
          </wp:positionV>
          <wp:extent cx="685800" cy="453390"/>
          <wp:effectExtent l="0" t="0" r="0" b="3810"/>
          <wp:wrapNone/>
          <wp:docPr id="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1360" name="Imagen 211441360"/>
                  <pic:cNvPicPr/>
                </pic:nvPicPr>
                <pic:blipFill>
                  <a:blip r:embed="rId2">
                    <a:extLst>
                      <a:ext uri="{28A0092B-C50C-407E-A947-70E740481C1C}">
                        <a14:useLocalDpi xmlns:a14="http://schemas.microsoft.com/office/drawing/2010/main" val="0"/>
                      </a:ext>
                    </a:extLst>
                  </a:blip>
                  <a:stretch>
                    <a:fillRect/>
                  </a:stretch>
                </pic:blipFill>
                <pic:spPr>
                  <a:xfrm>
                    <a:off x="0" y="0"/>
                    <a:ext cx="685800" cy="453390"/>
                  </a:xfrm>
                  <a:prstGeom prst="rect">
                    <a:avLst/>
                  </a:prstGeom>
                </pic:spPr>
              </pic:pic>
            </a:graphicData>
          </a:graphic>
          <wp14:sizeRelH relativeFrom="page">
            <wp14:pctWidth>0</wp14:pctWidth>
          </wp14:sizeRelH>
          <wp14:sizeRelV relativeFrom="page">
            <wp14:pctHeight>0</wp14:pctHeight>
          </wp14:sizeRelV>
        </wp:anchor>
      </w:drawing>
    </w:r>
    <w:r w:rsidR="00742D23" w:rsidRPr="00742D23">
      <w:rPr>
        <w:noProof/>
        <w:color w:val="000000"/>
        <w:lang w:val="es-MX"/>
      </w:rPr>
      <mc:AlternateContent>
        <mc:Choice Requires="wpg">
          <w:drawing>
            <wp:anchor distT="0" distB="0" distL="114300" distR="114300" simplePos="0" relativeHeight="251672576" behindDoc="0" locked="0" layoutInCell="1" allowOverlap="1" wp14:anchorId="0B9E6D34" wp14:editId="57D00FA6">
              <wp:simplePos x="0" y="0"/>
              <wp:positionH relativeFrom="margin">
                <wp:posOffset>-368300</wp:posOffset>
              </wp:positionH>
              <wp:positionV relativeFrom="paragraph">
                <wp:posOffset>-152433</wp:posOffset>
              </wp:positionV>
              <wp:extent cx="6351270" cy="576580"/>
              <wp:effectExtent l="19050" t="19050" r="11430" b="13970"/>
              <wp:wrapNone/>
              <wp:docPr id="13" name="Grupo 13"/>
              <wp:cNvGraphicFramePr/>
              <a:graphic xmlns:a="http://schemas.openxmlformats.org/drawingml/2006/main">
                <a:graphicData uri="http://schemas.microsoft.com/office/word/2010/wordprocessingGroup">
                  <wpg:wgp>
                    <wpg:cNvGrpSpPr/>
                    <wpg:grpSpPr>
                      <a:xfrm>
                        <a:off x="0" y="0"/>
                        <a:ext cx="6351270" cy="576580"/>
                        <a:chOff x="0" y="-7633"/>
                        <a:chExt cx="5894705" cy="603263"/>
                      </a:xfrm>
                    </wpg:grpSpPr>
                    <wps:wsp>
                      <wps:cNvPr id="15" name="Forma libre 15"/>
                      <wps:cNvSpPr/>
                      <wps:spPr>
                        <a:xfrm>
                          <a:off x="0" y="0"/>
                          <a:ext cx="5894705" cy="595630"/>
                        </a:xfrm>
                        <a:custGeom>
                          <a:avLst/>
                          <a:gdLst/>
                          <a:ahLst/>
                          <a:cxnLst/>
                          <a:rect l="l" t="t" r="r" b="b"/>
                          <a:pathLst>
                            <a:path w="9283" h="938" extrusionOk="0">
                              <a:moveTo>
                                <a:pt x="0" y="156"/>
                              </a:moveTo>
                              <a:lnTo>
                                <a:pt x="15" y="91"/>
                              </a:lnTo>
                              <a:lnTo>
                                <a:pt x="53" y="39"/>
                              </a:lnTo>
                              <a:lnTo>
                                <a:pt x="110" y="7"/>
                              </a:lnTo>
                              <a:lnTo>
                                <a:pt x="157" y="0"/>
                              </a:lnTo>
                              <a:lnTo>
                                <a:pt x="9127" y="0"/>
                              </a:lnTo>
                              <a:lnTo>
                                <a:pt x="9193" y="14"/>
                              </a:lnTo>
                              <a:lnTo>
                                <a:pt x="9245" y="53"/>
                              </a:lnTo>
                              <a:lnTo>
                                <a:pt x="9276" y="110"/>
                              </a:lnTo>
                              <a:lnTo>
                                <a:pt x="9283" y="156"/>
                              </a:lnTo>
                              <a:lnTo>
                                <a:pt x="9283" y="782"/>
                              </a:lnTo>
                              <a:lnTo>
                                <a:pt x="9269" y="847"/>
                              </a:lnTo>
                              <a:lnTo>
                                <a:pt x="9230" y="899"/>
                              </a:lnTo>
                              <a:lnTo>
                                <a:pt x="9173" y="931"/>
                              </a:lnTo>
                              <a:lnTo>
                                <a:pt x="9127" y="938"/>
                              </a:lnTo>
                              <a:lnTo>
                                <a:pt x="157" y="938"/>
                              </a:lnTo>
                              <a:lnTo>
                                <a:pt x="91" y="924"/>
                              </a:lnTo>
                              <a:lnTo>
                                <a:pt x="39" y="885"/>
                              </a:lnTo>
                              <a:lnTo>
                                <a:pt x="7" y="828"/>
                              </a:lnTo>
                              <a:lnTo>
                                <a:pt x="0" y="782"/>
                              </a:lnTo>
                              <a:lnTo>
                                <a:pt x="0" y="156"/>
                              </a:lnTo>
                              <a:close/>
                            </a:path>
                          </a:pathLst>
                        </a:custGeom>
                        <a:noFill/>
                        <a:ln w="28950" cap="flat" cmpd="sng">
                          <a:solidFill>
                            <a:srgbClr val="EC7C3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16" name="Shape 40"/>
                        <pic:cNvPicPr preferRelativeResize="0"/>
                      </pic:nvPicPr>
                      <pic:blipFill rotWithShape="1">
                        <a:blip r:embed="rId3">
                          <a:alphaModFix/>
                        </a:blip>
                        <a:srcRect/>
                        <a:stretch/>
                      </pic:blipFill>
                      <pic:spPr>
                        <a:xfrm>
                          <a:off x="5153607" y="-7633"/>
                          <a:ext cx="729615" cy="538009"/>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C4DF1E6" id="Grupo 13" o:spid="_x0000_s1026" style="position:absolute;margin-left:-29pt;margin-top:-12pt;width:500.1pt;height:45.4pt;z-index:251672576;mso-position-horizontal-relative:margin;mso-width-relative:margin;mso-height-relative:margin" coordorigin=",-76" coordsize="58947,6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">
              <v:shape id="Forma libre 15" o:spid="_x0000_s1027" style="position:absolute;width:58947;height:5956;visibility:visible;mso-wrap-style:square;v-text-anchor:middle" coordsize="9283,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" path="m,156l15,91,53,39,110,7,157,,9127,r66,14l9245,53r31,57l9283,156r,626l9269,847r-39,52l9173,931r-46,7l157,938,91,924,39,885,7,828,,782,,156xe" filled="f" strokecolor="#ec7c30" strokeweight=".80417mm">
                <v:stroke startarrowwidth="narrow" startarrowlength="short" endarrowwidth="narrow" endarrowlength="short"/>
                <v:path arrowok="t" o:extrusionok="f"/>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0" o:spid="_x0000_s1028" type="#_x0000_t75" style="position:absolute;left:51536;top:-76;width:7296;height:537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">
                <v:imagedata r:id="rId4" o:title=""/>
              </v:shape>
              <w10:wrap anchorx="margin"/>
            </v:group>
          </w:pict>
        </mc:Fallback>
      </mc:AlternateContent>
    </w:r>
    <w:r w:rsidR="00742D23" w:rsidRPr="00C562AC">
      <w:rPr>
        <w:b/>
        <w:color w:val="808080" w:themeColor="background1" w:themeShade="80"/>
        <w:szCs w:val="20"/>
        <w:lang w:val="es-MX"/>
      </w:rPr>
      <w:t>PLANTILLA DEL PROYECTO EDUCATIVO DEL PROGRAMA PEP</w:t>
    </w:r>
  </w:p>
  <w:p w14:paraId="605B6183" w14:textId="169A8689" w:rsidR="00EB6E33" w:rsidRPr="00742D23" w:rsidRDefault="001D4F87">
    <w:pPr>
      <w:pBdr>
        <w:top w:val="nil"/>
        <w:left w:val="nil"/>
        <w:bottom w:val="nil"/>
        <w:right w:val="nil"/>
        <w:between w:val="nil"/>
      </w:pBdr>
      <w:tabs>
        <w:tab w:val="center" w:pos="4419"/>
        <w:tab w:val="right" w:pos="8838"/>
      </w:tabs>
      <w:rPr>
        <w:color w:val="000000"/>
        <w:lang w:val="es-MX"/>
      </w:rPr>
    </w:pPr>
    <w:r>
      <w:rPr>
        <w:noProof/>
        <w:lang w:val="en-US"/>
      </w:rPr>
      <mc:AlternateContent>
        <mc:Choice Requires="wps">
          <w:drawing>
            <wp:anchor distT="0" distB="0" distL="114300" distR="114300" simplePos="0" relativeHeight="251679744" behindDoc="0" locked="0" layoutInCell="1" allowOverlap="1" wp14:anchorId="4127FC6D" wp14:editId="378B7AC9">
              <wp:simplePos x="0" y="0"/>
              <wp:positionH relativeFrom="column">
                <wp:posOffset>-866775</wp:posOffset>
              </wp:positionH>
              <wp:positionV relativeFrom="paragraph">
                <wp:posOffset>1383665</wp:posOffset>
              </wp:positionV>
              <wp:extent cx="356260" cy="4678878"/>
              <wp:effectExtent l="0" t="0" r="0" b="7620"/>
              <wp:wrapNone/>
              <wp:docPr id="1" name="Cuadro de texto 1"/>
              <wp:cNvGraphicFramePr/>
              <a:graphic xmlns:a="http://schemas.openxmlformats.org/drawingml/2006/main">
                <a:graphicData uri="http://schemas.microsoft.com/office/word/2010/wordprocessingShape">
                  <wps:wsp>
                    <wps:cNvSpPr txBox="1"/>
                    <wps:spPr>
                      <a:xfrm>
                        <a:off x="0" y="0"/>
                        <a:ext cx="356260" cy="46788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9DFD3B" w14:textId="77777777" w:rsidR="001D4F87" w:rsidRPr="0047336D" w:rsidRDefault="001D4F87" w:rsidP="001D4F87">
                          <w:pPr>
                            <w:jc w:val="center"/>
                            <w:rPr>
                              <w:color w:val="595959" w:themeColor="text1" w:themeTint="A6"/>
                              <w:lang w:val="es-ES"/>
                            </w:rPr>
                          </w:pPr>
                          <w:r w:rsidRPr="0047336D">
                            <w:rPr>
                              <w:color w:val="595959" w:themeColor="text1" w:themeTint="A6"/>
                              <w:lang w:val="es-ES"/>
                            </w:rPr>
                            <w:t>DOCUMENTO CONTROLADO</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127FC6D" id="_x0000_t202" coordsize="21600,21600" o:spt="202" path="m,l,21600r21600,l21600,xe">
              <v:stroke joinstyle="miter"/>
              <v:path gradientshapeok="t" o:connecttype="rect"/>
            </v:shapetype>
            <v:shape id="Cuadro de texto 1" o:spid="_x0000_s1028" type="#_x0000_t202" style="position:absolute;left:0;text-align:left;margin-left:-68.25pt;margin-top:108.95pt;width:28.05pt;height:368.4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" filled="f" stroked="f" strokeweight=".5pt">
              <v:textbox style="layout-flow:vertical;mso-layout-flow-alt:bottom-to-top">
                <w:txbxContent>
                  <w:p w14:paraId="3A9DFD3B" w14:textId="77777777" w:rsidR="001D4F87" w:rsidRPr="0047336D" w:rsidRDefault="001D4F87" w:rsidP="001D4F87">
                    <w:pPr>
                      <w:jc w:val="center"/>
                      <w:rPr>
                        <w:color w:val="595959" w:themeColor="text1" w:themeTint="A6"/>
                        <w:lang w:val="es-ES"/>
                      </w:rPr>
                    </w:pPr>
                    <w:r w:rsidRPr="0047336D">
                      <w:rPr>
                        <w:color w:val="595959" w:themeColor="text1" w:themeTint="A6"/>
                        <w:lang w:val="es-ES"/>
                      </w:rPr>
                      <w:t>DOCUMENTO CONTROLADO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25A2"/>
    <w:multiLevelType w:val="multilevel"/>
    <w:tmpl w:val="DFD69CD6"/>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F958C3"/>
    <w:multiLevelType w:val="multilevel"/>
    <w:tmpl w:val="1874A398"/>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5457F2"/>
    <w:multiLevelType w:val="multilevel"/>
    <w:tmpl w:val="71B22B36"/>
    <w:lvl w:ilvl="0">
      <w:start w:val="1"/>
      <w:numFmt w:val="decimal"/>
      <w:lvlText w:val="%1"/>
      <w:lvlJc w:val="left"/>
      <w:pPr>
        <w:ind w:left="432" w:hanging="432"/>
      </w:pPr>
      <w:rPr>
        <w:b/>
        <w:bCs/>
        <w:i w:val="0"/>
        <w:iCs w:val="0"/>
        <w:smallCaps w:val="0"/>
        <w:strike w:val="0"/>
        <w:u w:val="none"/>
        <w:vertAlign w:val="baseline"/>
      </w:rPr>
    </w:lvl>
    <w:lvl w:ilvl="1">
      <w:start w:val="1"/>
      <w:numFmt w:val="decimal"/>
      <w:lvlText w:val="%1.%2"/>
      <w:lvlJc w:val="left"/>
      <w:pPr>
        <w:ind w:left="576" w:hanging="576"/>
      </w:pPr>
    </w:lvl>
    <w:lvl w:ilvl="2">
      <w:start w:val="1"/>
      <w:numFmt w:val="decimal"/>
      <w:lvlText w:val="%1.%2.%3"/>
      <w:lvlJc w:val="left"/>
      <w:pPr>
        <w:ind w:left="720" w:hanging="720"/>
      </w:pPr>
      <w:rPr>
        <w:b/>
        <w:bCs/>
        <w:i w:val="0"/>
        <w:iCs w:val="0"/>
        <w:smallCaps w:val="0"/>
        <w:strike w:val="0"/>
        <w:u w:val="none"/>
        <w:vertAlign w:val="baseli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B6D0DF6"/>
    <w:multiLevelType w:val="multilevel"/>
    <w:tmpl w:val="9664E8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C3F07E9"/>
    <w:multiLevelType w:val="multilevel"/>
    <w:tmpl w:val="4B72A8D2"/>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5" w15:restartNumberingAfterBreak="0">
    <w:nsid w:val="0C87591B"/>
    <w:multiLevelType w:val="multilevel"/>
    <w:tmpl w:val="414EB88A"/>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B5011A"/>
    <w:multiLevelType w:val="multilevel"/>
    <w:tmpl w:val="EC063F0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5A04D1E"/>
    <w:multiLevelType w:val="multilevel"/>
    <w:tmpl w:val="9A54F618"/>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C106E77"/>
    <w:multiLevelType w:val="multilevel"/>
    <w:tmpl w:val="21809690"/>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F5D0C54"/>
    <w:multiLevelType w:val="multilevel"/>
    <w:tmpl w:val="66D0BF84"/>
    <w:lvl w:ilvl="0">
      <w:start w:val="1"/>
      <w:numFmt w:val="lowerLetter"/>
      <w:lvlText w:val="%1)"/>
      <w:lvlJc w:val="left"/>
      <w:pPr>
        <w:ind w:left="720" w:hanging="360"/>
      </w:pPr>
      <w:rPr>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26D0A41"/>
    <w:multiLevelType w:val="multilevel"/>
    <w:tmpl w:val="FC1455A4"/>
    <w:lvl w:ilvl="0">
      <w:start w:val="1"/>
      <w:numFmt w:val="lowerLetter"/>
      <w:lvlText w:val="%1."/>
      <w:lvlJc w:val="left"/>
      <w:pPr>
        <w:ind w:left="720" w:hanging="360"/>
      </w:pPr>
    </w:lvl>
    <w:lvl w:ilvl="1">
      <w:start w:val="1"/>
      <w:numFmt w:val="lowerLetter"/>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B8F6774"/>
    <w:multiLevelType w:val="multilevel"/>
    <w:tmpl w:val="4EA6840A"/>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ABC75CE"/>
    <w:multiLevelType w:val="multilevel"/>
    <w:tmpl w:val="4D32E462"/>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0"/>
  </w:num>
  <w:num w:numId="3">
    <w:abstractNumId w:val="0"/>
  </w:num>
  <w:num w:numId="4">
    <w:abstractNumId w:val="6"/>
  </w:num>
  <w:num w:numId="5">
    <w:abstractNumId w:val="12"/>
  </w:num>
  <w:num w:numId="6">
    <w:abstractNumId w:val="4"/>
  </w:num>
  <w:num w:numId="7">
    <w:abstractNumId w:val="7"/>
  </w:num>
  <w:num w:numId="8">
    <w:abstractNumId w:val="8"/>
  </w:num>
  <w:num w:numId="9">
    <w:abstractNumId w:val="11"/>
  </w:num>
  <w:num w:numId="10">
    <w:abstractNumId w:val="2"/>
  </w:num>
  <w:num w:numId="11">
    <w:abstractNumId w:val="5"/>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E33"/>
    <w:rsid w:val="0002211A"/>
    <w:rsid w:val="0010047D"/>
    <w:rsid w:val="001D4F87"/>
    <w:rsid w:val="003F038E"/>
    <w:rsid w:val="00647685"/>
    <w:rsid w:val="006F7CDB"/>
    <w:rsid w:val="00742D23"/>
    <w:rsid w:val="00AF0DC7"/>
    <w:rsid w:val="00B316D4"/>
    <w:rsid w:val="00C703AB"/>
    <w:rsid w:val="00E37521"/>
    <w:rsid w:val="00EB6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9B3AB"/>
  <w15:docId w15:val="{F429F024-3153-4A05-835A-CCB97331C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240"/>
      <w:ind w:left="432" w:hanging="432"/>
      <w:jc w:val="center"/>
      <w:outlineLvl w:val="0"/>
    </w:pPr>
    <w:rPr>
      <w:b/>
      <w:bCs/>
      <w:sz w:val="28"/>
      <w:szCs w:val="28"/>
    </w:rPr>
  </w:style>
  <w:style w:type="paragraph" w:styleId="Ttulo2">
    <w:name w:val="heading 2"/>
    <w:basedOn w:val="Normal"/>
    <w:next w:val="Normal"/>
    <w:pPr>
      <w:keepNext/>
      <w:keepLines/>
      <w:spacing w:before="40"/>
      <w:ind w:left="576" w:hanging="576"/>
      <w:outlineLvl w:val="1"/>
    </w:pPr>
    <w:rPr>
      <w:b/>
      <w:bCs/>
    </w:rPr>
  </w:style>
  <w:style w:type="paragraph" w:styleId="Ttulo3">
    <w:name w:val="heading 3"/>
    <w:basedOn w:val="Normal"/>
    <w:next w:val="Normal"/>
    <w:pPr>
      <w:keepNext/>
      <w:keepLines/>
      <w:spacing w:before="40"/>
      <w:ind w:left="720" w:hanging="720"/>
      <w:outlineLvl w:val="2"/>
    </w:pPr>
    <w:rPr>
      <w:b/>
      <w:bCs/>
    </w:rPr>
  </w:style>
  <w:style w:type="paragraph" w:styleId="Ttulo4">
    <w:name w:val="heading 4"/>
    <w:basedOn w:val="Normal"/>
    <w:next w:val="Normal"/>
    <w:pPr>
      <w:keepNext/>
      <w:keepLines/>
      <w:spacing w:before="40"/>
      <w:ind w:left="864" w:hanging="864"/>
      <w:outlineLvl w:val="3"/>
    </w:pPr>
    <w:rPr>
      <w:rFonts w:ascii="Calibri" w:eastAsia="Calibri" w:hAnsi="Calibri" w:cs="Calibri"/>
      <w:i/>
      <w:iCs/>
      <w:color w:val="2F5496"/>
    </w:rPr>
  </w:style>
  <w:style w:type="paragraph" w:styleId="Ttulo5">
    <w:name w:val="heading 5"/>
    <w:basedOn w:val="Normal"/>
    <w:next w:val="Normal"/>
    <w:pPr>
      <w:keepNext/>
      <w:keepLines/>
      <w:spacing w:before="40"/>
      <w:ind w:left="1008" w:hanging="1008"/>
      <w:outlineLvl w:val="4"/>
    </w:pPr>
    <w:rPr>
      <w:rFonts w:ascii="Calibri" w:eastAsia="Calibri" w:hAnsi="Calibri" w:cs="Calibri"/>
      <w:color w:val="2F5496"/>
    </w:rPr>
  </w:style>
  <w:style w:type="paragraph" w:styleId="Ttulo6">
    <w:name w:val="heading 6"/>
    <w:basedOn w:val="Normal"/>
    <w:next w:val="Normal"/>
    <w:pPr>
      <w:keepNext/>
      <w:keepLines/>
      <w:spacing w:before="40"/>
      <w:ind w:left="1152" w:hanging="1152"/>
      <w:outlineLvl w:val="5"/>
    </w:pPr>
    <w:rPr>
      <w:rFonts w:ascii="Calibri" w:eastAsia="Calibri" w:hAnsi="Calibri" w:cs="Calibri"/>
      <w:color w:val="1F3863"/>
    </w:rPr>
  </w:style>
  <w:style w:type="paragraph" w:styleId="Ttulo7">
    <w:name w:val="heading 7"/>
    <w:basedOn w:val="Normal"/>
    <w:next w:val="Normal"/>
    <w:link w:val="Ttulo7Car"/>
    <w:uiPriority w:val="9"/>
    <w:semiHidden/>
    <w:unhideWhenUsed/>
    <w:qFormat/>
    <w:rsid w:val="008038B5"/>
    <w:pPr>
      <w:keepNext/>
      <w:keepLines/>
      <w:numPr>
        <w:ilvl w:val="6"/>
        <w:numId w:val="6"/>
      </w:numPr>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8038B5"/>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8038B5"/>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Encabezado">
    <w:name w:val="header"/>
    <w:basedOn w:val="Normal"/>
    <w:link w:val="EncabezadoCar"/>
    <w:uiPriority w:val="99"/>
    <w:unhideWhenUsed/>
    <w:rsid w:val="00B8489C"/>
    <w:pPr>
      <w:tabs>
        <w:tab w:val="center" w:pos="4419"/>
        <w:tab w:val="right" w:pos="8838"/>
      </w:tabs>
    </w:pPr>
  </w:style>
  <w:style w:type="character" w:customStyle="1" w:styleId="EncabezadoCar">
    <w:name w:val="Encabezado Car"/>
    <w:basedOn w:val="Fuentedeprrafopredeter"/>
    <w:link w:val="Encabezado"/>
    <w:uiPriority w:val="99"/>
    <w:rsid w:val="00B8489C"/>
  </w:style>
  <w:style w:type="paragraph" w:styleId="Piedepgina">
    <w:name w:val="footer"/>
    <w:basedOn w:val="Normal"/>
    <w:link w:val="PiedepginaCar"/>
    <w:uiPriority w:val="99"/>
    <w:unhideWhenUsed/>
    <w:rsid w:val="00B8489C"/>
    <w:pPr>
      <w:tabs>
        <w:tab w:val="center" w:pos="4419"/>
        <w:tab w:val="right" w:pos="8838"/>
      </w:tabs>
    </w:pPr>
  </w:style>
  <w:style w:type="character" w:customStyle="1" w:styleId="PiedepginaCar">
    <w:name w:val="Pie de página Car"/>
    <w:basedOn w:val="Fuentedeprrafopredeter"/>
    <w:link w:val="Piedepgina"/>
    <w:uiPriority w:val="99"/>
    <w:rsid w:val="00B8489C"/>
  </w:style>
  <w:style w:type="paragraph" w:styleId="Sinespaciado">
    <w:name w:val="No Spacing"/>
    <w:uiPriority w:val="1"/>
    <w:qFormat/>
    <w:rsid w:val="00D84E75"/>
  </w:style>
  <w:style w:type="character" w:styleId="Hipervnculo">
    <w:name w:val="Hyperlink"/>
    <w:basedOn w:val="Fuentedeprrafopredeter"/>
    <w:uiPriority w:val="99"/>
    <w:rsid w:val="00251A1C"/>
    <w:rPr>
      <w:color w:val="0248B0"/>
      <w:u w:val="single"/>
    </w:rPr>
  </w:style>
  <w:style w:type="paragraph" w:styleId="TDC1">
    <w:name w:val="toc 1"/>
    <w:basedOn w:val="Normal"/>
    <w:next w:val="Normal"/>
    <w:autoRedefine/>
    <w:uiPriority w:val="39"/>
    <w:unhideWhenUsed/>
    <w:rsid w:val="00251A1C"/>
    <w:pPr>
      <w:tabs>
        <w:tab w:val="left" w:pos="284"/>
        <w:tab w:val="left" w:pos="567"/>
        <w:tab w:val="left" w:pos="851"/>
        <w:tab w:val="left" w:pos="880"/>
        <w:tab w:val="left" w:pos="1134"/>
        <w:tab w:val="left" w:pos="1276"/>
        <w:tab w:val="right" w:leader="dot" w:pos="12996"/>
      </w:tabs>
      <w:spacing w:line="28" w:lineRule="atLeast"/>
      <w:ind w:left="-284"/>
    </w:pPr>
    <w:rPr>
      <w:rFonts w:ascii="Calibri" w:eastAsia="Calibri" w:hAnsi="Calibri" w:cs="Calibri"/>
      <w:sz w:val="22"/>
      <w:szCs w:val="22"/>
    </w:rPr>
  </w:style>
  <w:style w:type="character" w:customStyle="1" w:styleId="Ttulo1Car">
    <w:name w:val="Título 1 Car"/>
    <w:basedOn w:val="Fuentedeprrafopredeter"/>
    <w:uiPriority w:val="9"/>
    <w:rsid w:val="0014277F"/>
    <w:rPr>
      <w:rFonts w:ascii="Arial" w:eastAsia="Arial" w:hAnsi="Arial" w:cs="Arial"/>
      <w:b/>
      <w:sz w:val="28"/>
      <w:szCs w:val="32"/>
    </w:rPr>
  </w:style>
  <w:style w:type="paragraph" w:styleId="TtuloTDC">
    <w:name w:val="TOC Heading"/>
    <w:next w:val="Normal"/>
    <w:uiPriority w:val="39"/>
    <w:unhideWhenUsed/>
    <w:qFormat/>
    <w:rsid w:val="00F01D34"/>
    <w:pPr>
      <w:spacing w:line="259" w:lineRule="auto"/>
      <w:jc w:val="left"/>
    </w:pPr>
    <w:rPr>
      <w:rFonts w:asciiTheme="majorHAnsi" w:eastAsiaTheme="majorEastAsia" w:hAnsiTheme="majorHAnsi" w:cstheme="majorBidi"/>
      <w:color w:val="2F5496" w:themeColor="accent1" w:themeShade="BF"/>
      <w:sz w:val="32"/>
      <w:lang w:val="en-US"/>
    </w:rPr>
  </w:style>
  <w:style w:type="character" w:customStyle="1" w:styleId="Ttulo2Car">
    <w:name w:val="Título 2 Car"/>
    <w:basedOn w:val="Fuentedeprrafopredeter"/>
    <w:uiPriority w:val="9"/>
    <w:rsid w:val="00F01D34"/>
    <w:rPr>
      <w:rFonts w:ascii="Arial" w:eastAsiaTheme="majorEastAsia" w:hAnsi="Arial" w:cs="Arial"/>
      <w:b/>
    </w:rPr>
  </w:style>
  <w:style w:type="character" w:styleId="Textodelmarcadordeposicin">
    <w:name w:val="Placeholder Text"/>
    <w:basedOn w:val="Fuentedeprrafopredeter"/>
    <w:uiPriority w:val="99"/>
    <w:semiHidden/>
    <w:rsid w:val="00F01D34"/>
    <w:rPr>
      <w:color w:val="808080"/>
    </w:rPr>
  </w:style>
  <w:style w:type="paragraph" w:styleId="Prrafodelista">
    <w:name w:val="List Paragraph"/>
    <w:aliases w:val="nivel 3,Viñetas"/>
    <w:basedOn w:val="Normal"/>
    <w:link w:val="PrrafodelistaCar"/>
    <w:uiPriority w:val="34"/>
    <w:qFormat/>
    <w:rsid w:val="00F01D34"/>
    <w:pPr>
      <w:ind w:left="720"/>
      <w:contextualSpacing/>
    </w:pPr>
  </w:style>
  <w:style w:type="character" w:customStyle="1" w:styleId="Ttulo3Car">
    <w:name w:val="Título 3 Car"/>
    <w:basedOn w:val="Fuentedeprrafopredeter"/>
    <w:uiPriority w:val="9"/>
    <w:rsid w:val="0014277F"/>
    <w:rPr>
      <w:rFonts w:ascii="Arial" w:eastAsiaTheme="majorEastAsia" w:hAnsi="Arial" w:cs="Arial"/>
      <w:b/>
    </w:rPr>
  </w:style>
  <w:style w:type="character" w:customStyle="1" w:styleId="Ttulo4Car">
    <w:name w:val="Título 4 Car"/>
    <w:basedOn w:val="Fuentedeprrafopredeter"/>
    <w:uiPriority w:val="9"/>
    <w:semiHidden/>
    <w:rsid w:val="008038B5"/>
    <w:rPr>
      <w:rFonts w:asciiTheme="majorHAnsi" w:eastAsiaTheme="majorEastAsia" w:hAnsiTheme="majorHAnsi" w:cstheme="majorBidi"/>
      <w:i/>
      <w:iCs/>
      <w:color w:val="2F5496" w:themeColor="accent1" w:themeShade="BF"/>
    </w:rPr>
  </w:style>
  <w:style w:type="character" w:customStyle="1" w:styleId="Ttulo5Car">
    <w:name w:val="Título 5 Car"/>
    <w:basedOn w:val="Fuentedeprrafopredeter"/>
    <w:uiPriority w:val="9"/>
    <w:semiHidden/>
    <w:rsid w:val="008038B5"/>
    <w:rPr>
      <w:rFonts w:asciiTheme="majorHAnsi" w:eastAsiaTheme="majorEastAsia" w:hAnsiTheme="majorHAnsi" w:cstheme="majorBidi"/>
      <w:color w:val="2F5496" w:themeColor="accent1" w:themeShade="BF"/>
    </w:rPr>
  </w:style>
  <w:style w:type="character" w:customStyle="1" w:styleId="Ttulo6Car">
    <w:name w:val="Título 6 Car"/>
    <w:basedOn w:val="Fuentedeprrafopredeter"/>
    <w:rsid w:val="008038B5"/>
    <w:rPr>
      <w:rFonts w:asciiTheme="majorHAnsi" w:eastAsiaTheme="majorEastAsia" w:hAnsiTheme="majorHAnsi" w:cstheme="majorBidi"/>
      <w:color w:val="1F3763" w:themeColor="accent1" w:themeShade="7F"/>
    </w:rPr>
  </w:style>
  <w:style w:type="character" w:customStyle="1" w:styleId="Ttulo7Car">
    <w:name w:val="Título 7 Car"/>
    <w:basedOn w:val="Fuentedeprrafopredeter"/>
    <w:link w:val="Ttulo7"/>
    <w:uiPriority w:val="9"/>
    <w:semiHidden/>
    <w:rsid w:val="008038B5"/>
    <w:rPr>
      <w:rFonts w:asciiTheme="majorHAnsi" w:eastAsiaTheme="majorEastAsia" w:hAnsiTheme="majorHAnsi" w:cstheme="majorBidi"/>
      <w:i/>
      <w:iCs/>
      <w:color w:val="1F3763" w:themeColor="accent1" w:themeShade="7F"/>
    </w:rPr>
  </w:style>
  <w:style w:type="character" w:customStyle="1" w:styleId="Ttulo8Car">
    <w:name w:val="Título 8 Car"/>
    <w:basedOn w:val="Fuentedeprrafopredeter"/>
    <w:link w:val="Ttulo8"/>
    <w:uiPriority w:val="9"/>
    <w:semiHidden/>
    <w:rsid w:val="008038B5"/>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8038B5"/>
    <w:rPr>
      <w:rFonts w:asciiTheme="majorHAnsi" w:eastAsiaTheme="majorEastAsia" w:hAnsiTheme="majorHAnsi" w:cstheme="majorBidi"/>
      <w:i/>
      <w:iCs/>
      <w:color w:val="272727" w:themeColor="text1" w:themeTint="D8"/>
      <w:sz w:val="21"/>
      <w:szCs w:val="21"/>
    </w:rPr>
  </w:style>
  <w:style w:type="table" w:styleId="Tablaconcuadrcula">
    <w:name w:val="Table Grid"/>
    <w:basedOn w:val="Tablanormal"/>
    <w:uiPriority w:val="39"/>
    <w:rsid w:val="005E2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E2624"/>
    <w:pPr>
      <w:spacing w:before="100" w:beforeAutospacing="1" w:after="100" w:afterAutospacing="1" w:line="240" w:lineRule="auto"/>
      <w:jc w:val="left"/>
    </w:pPr>
    <w:rPr>
      <w:rFonts w:ascii="Times New Roman" w:eastAsia="Times New Roman" w:hAnsi="Times New Roman" w:cs="Times New Roman"/>
      <w:lang w:val="en-US"/>
    </w:rPr>
  </w:style>
  <w:style w:type="character" w:customStyle="1" w:styleId="PrrafodelistaCar">
    <w:name w:val="Párrafo de lista Car"/>
    <w:aliases w:val="nivel 3 Car,Viñetas Car"/>
    <w:basedOn w:val="Fuentedeprrafopredeter"/>
    <w:link w:val="Prrafodelista"/>
    <w:uiPriority w:val="34"/>
    <w:rsid w:val="0095417E"/>
    <w:rPr>
      <w:rFonts w:ascii="Arial" w:hAnsi="Arial" w:cs="Arial"/>
    </w:rPr>
  </w:style>
  <w:style w:type="paragraph" w:styleId="TDC2">
    <w:name w:val="toc 2"/>
    <w:basedOn w:val="Normal"/>
    <w:next w:val="Normal"/>
    <w:autoRedefine/>
    <w:uiPriority w:val="39"/>
    <w:unhideWhenUsed/>
    <w:rsid w:val="00307A33"/>
    <w:pPr>
      <w:spacing w:after="100"/>
      <w:ind w:left="240"/>
    </w:pPr>
  </w:style>
  <w:style w:type="paragraph" w:styleId="TDC3">
    <w:name w:val="toc 3"/>
    <w:basedOn w:val="Normal"/>
    <w:next w:val="Normal"/>
    <w:autoRedefine/>
    <w:uiPriority w:val="39"/>
    <w:unhideWhenUsed/>
    <w:rsid w:val="00307A33"/>
    <w:pPr>
      <w:spacing w:after="100"/>
      <w:ind w:left="480"/>
    </w:pPr>
  </w:style>
  <w:style w:type="table" w:styleId="Tablanormal1">
    <w:name w:val="Plain Table 1"/>
    <w:basedOn w:val="Tablanormal"/>
    <w:uiPriority w:val="41"/>
    <w:rsid w:val="007074D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4-nfasis3">
    <w:name w:val="Grid Table 4 Accent 3"/>
    <w:basedOn w:val="Tablanormal"/>
    <w:uiPriority w:val="49"/>
    <w:rsid w:val="007074D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cuadrcula4">
    <w:name w:val="Grid Table 4"/>
    <w:basedOn w:val="Tablanormal"/>
    <w:uiPriority w:val="49"/>
    <w:rsid w:val="007074D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2">
    <w:name w:val="Grid Table 4 Accent 2"/>
    <w:basedOn w:val="Tablanormal"/>
    <w:uiPriority w:val="49"/>
    <w:rsid w:val="007074D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Refdecomentario">
    <w:name w:val="annotation reference"/>
    <w:basedOn w:val="Fuentedeprrafopredeter"/>
    <w:uiPriority w:val="99"/>
    <w:semiHidden/>
    <w:unhideWhenUsed/>
    <w:rsid w:val="002B5DCF"/>
    <w:rPr>
      <w:sz w:val="16"/>
      <w:szCs w:val="16"/>
    </w:rPr>
  </w:style>
  <w:style w:type="paragraph" w:styleId="Textocomentario">
    <w:name w:val="annotation text"/>
    <w:basedOn w:val="Normal"/>
    <w:link w:val="TextocomentarioCar"/>
    <w:uiPriority w:val="99"/>
    <w:semiHidden/>
    <w:unhideWhenUsed/>
    <w:rsid w:val="002B5DC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B5DCF"/>
    <w:rPr>
      <w:rFonts w:ascii="Arial" w:hAnsi="Arial" w:cs="Arial"/>
      <w:sz w:val="20"/>
      <w:szCs w:val="20"/>
    </w:rPr>
  </w:style>
  <w:style w:type="paragraph" w:styleId="Asuntodelcomentario">
    <w:name w:val="annotation subject"/>
    <w:basedOn w:val="Textocomentario"/>
    <w:next w:val="Textocomentario"/>
    <w:link w:val="AsuntodelcomentarioCar"/>
    <w:uiPriority w:val="99"/>
    <w:semiHidden/>
    <w:unhideWhenUsed/>
    <w:rsid w:val="002B5DCF"/>
    <w:rPr>
      <w:b/>
      <w:bCs/>
    </w:rPr>
  </w:style>
  <w:style w:type="character" w:customStyle="1" w:styleId="AsuntodelcomentarioCar">
    <w:name w:val="Asunto del comentario Car"/>
    <w:basedOn w:val="TextocomentarioCar"/>
    <w:link w:val="Asuntodelcomentario"/>
    <w:uiPriority w:val="99"/>
    <w:semiHidden/>
    <w:rsid w:val="002B5DCF"/>
    <w:rPr>
      <w:rFonts w:ascii="Arial" w:hAnsi="Arial" w:cs="Arial"/>
      <w:b/>
      <w:bCs/>
      <w:sz w:val="20"/>
      <w:szCs w:val="20"/>
    </w:rPr>
  </w:style>
  <w:style w:type="paragraph" w:styleId="Textodeglobo">
    <w:name w:val="Balloon Text"/>
    <w:basedOn w:val="Normal"/>
    <w:link w:val="TextodegloboCar"/>
    <w:uiPriority w:val="99"/>
    <w:semiHidden/>
    <w:unhideWhenUsed/>
    <w:rsid w:val="002B5DCF"/>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5DCF"/>
    <w:rPr>
      <w:rFonts w:ascii="Segoe UI" w:hAnsi="Segoe UI" w:cs="Segoe UI"/>
      <w:sz w:val="18"/>
      <w:szCs w:val="18"/>
    </w:rPr>
  </w:style>
  <w:style w:type="character" w:styleId="Textoennegrita">
    <w:name w:val="Strong"/>
    <w:basedOn w:val="Fuentedeprrafopredeter"/>
    <w:uiPriority w:val="22"/>
    <w:qFormat/>
    <w:rsid w:val="00960A64"/>
    <w:rPr>
      <w:b/>
      <w:bCs/>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dOQhTIiZZ4nsr8w9hYKkzDLKrg==">CgMxLjAyCGguZ2pkZ3hzMg5oLmRqdTNhenU5OHBqbDIOaC4zaGNkd3doZTc4N2EyDmguOHBndGZzeWh3eW9hMg5oLnBmdGxtcWQwbmhkaDIOaC5oNmp5MXZiZjlsdHcyDmguaXZrYXZqNGhlMjd0Mg5oLnJ3ZnR3bXRmajAwZjIOaC5jbXdjZWdoMGMyeWQyDmgueWhqaDVtdWF4cWJ2Mg5oLnVyM2F5eWRkM3NubzIOaC5ob2hmcnd5aWIxemQ4AHIhMUowNjFrNTNpTThOUTZkd1hmQmlZdnFQRzVSd203c2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Pages>
  <Words>3741</Words>
  <Characters>20576</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Jesus Gomez</cp:lastModifiedBy>
  <cp:revision>8</cp:revision>
  <dcterms:created xsi:type="dcterms:W3CDTF">2026-06-17T16:33:00Z</dcterms:created>
  <dcterms:modified xsi:type="dcterms:W3CDTF">2026-06-19T14:50:00Z</dcterms:modified>
</cp:coreProperties>
</file>